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CFDC1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0" w:name="CompanyName_2"/>
      <w:bookmarkEnd w:id="0"/>
    </w:p>
    <w:p w14:paraId="7F10E5FD" w14:textId="0AC28426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72"/>
          <w:szCs w:val="72"/>
        </w:rPr>
      </w:pPr>
      <w:r w:rsidRPr="00AE2AAF">
        <w:rPr>
          <w:rFonts w:ascii="Arial" w:hAnsi="Arial" w:cs="Arial"/>
          <w:b/>
          <w:bCs/>
          <w:sz w:val="72"/>
          <w:szCs w:val="72"/>
        </w:rPr>
        <w:t xml:space="preserve">Tekniske specifikationer for </w:t>
      </w:r>
      <w:r w:rsidR="008D2E7C">
        <w:rPr>
          <w:rFonts w:ascii="Arial" w:hAnsi="Arial" w:cs="Arial"/>
          <w:b/>
          <w:bCs/>
          <w:sz w:val="72"/>
          <w:szCs w:val="72"/>
        </w:rPr>
        <w:t xml:space="preserve">hoved- og </w:t>
      </w:r>
      <w:r w:rsidR="005F655C">
        <w:rPr>
          <w:rFonts w:ascii="Arial" w:hAnsi="Arial" w:cs="Arial"/>
          <w:b/>
          <w:bCs/>
          <w:sz w:val="72"/>
          <w:szCs w:val="72"/>
        </w:rPr>
        <w:t>etage</w:t>
      </w:r>
      <w:r w:rsidR="008D2E7C">
        <w:rPr>
          <w:rFonts w:ascii="Arial" w:hAnsi="Arial" w:cs="Arial"/>
          <w:b/>
          <w:bCs/>
          <w:sz w:val="72"/>
          <w:szCs w:val="72"/>
        </w:rPr>
        <w:t>tavler</w:t>
      </w:r>
    </w:p>
    <w:p w14:paraId="1229F482" w14:textId="77777777" w:rsidR="008D2E7C" w:rsidRDefault="008D2E7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B60163" w14:textId="2FDB0605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57E427A" w14:textId="3F5D67A3" w:rsidR="00AE2AAF" w:rsidRDefault="00B04C73" w:rsidP="001B3E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da-DK"/>
        </w:rPr>
        <w:br w:type="textWrapping" w:clear="all"/>
      </w:r>
      <w:r w:rsidR="001B3EA1">
        <w:rPr>
          <w:noProof/>
          <w:lang w:eastAsia="da-DK"/>
        </w:rPr>
        <w:drawing>
          <wp:inline distT="0" distB="0" distL="0" distR="0" wp14:anchorId="76560F35" wp14:editId="0715B24B">
            <wp:extent cx="3384112" cy="5975472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229" cy="60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3D86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86084F" w14:textId="77777777" w:rsidR="00AE2AAF" w:rsidRDefault="00AE2AA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590B65" w14:textId="77777777" w:rsidR="00F64C0E" w:rsidRDefault="00F64C0E" w:rsidP="00D00DD7">
      <w:pPr>
        <w:rPr>
          <w:rFonts w:ascii="Arial" w:hAnsi="Arial" w:cs="Arial"/>
          <w:b/>
          <w:bCs/>
          <w:sz w:val="24"/>
          <w:szCs w:val="24"/>
        </w:rPr>
      </w:pPr>
    </w:p>
    <w:p w14:paraId="38A7FB46" w14:textId="77777777" w:rsidR="00F64C0E" w:rsidRDefault="00F64C0E" w:rsidP="00D00DD7">
      <w:pPr>
        <w:rPr>
          <w:rFonts w:ascii="Arial" w:hAnsi="Arial" w:cs="Arial"/>
          <w:b/>
          <w:bCs/>
          <w:sz w:val="24"/>
          <w:szCs w:val="24"/>
        </w:rPr>
      </w:pPr>
    </w:p>
    <w:p w14:paraId="47AB5450" w14:textId="6A1B696A" w:rsidR="00AE2AAF" w:rsidRPr="00D00DD7" w:rsidRDefault="00D00DD7" w:rsidP="00D00DD7">
      <w:pPr>
        <w:rPr>
          <w:rFonts w:ascii="Arial" w:hAnsi="Arial" w:cs="Arial"/>
          <w:b/>
          <w:bCs/>
          <w:sz w:val="24"/>
          <w:szCs w:val="24"/>
        </w:rPr>
      </w:pPr>
      <w:r w:rsidRPr="00D00DD7">
        <w:rPr>
          <w:rFonts w:ascii="Arial" w:hAnsi="Arial" w:cs="Arial"/>
          <w:b/>
          <w:bCs/>
          <w:sz w:val="24"/>
          <w:szCs w:val="24"/>
        </w:rPr>
        <w:t>Grundlag for beskrivelsen</w:t>
      </w:r>
    </w:p>
    <w:p w14:paraId="0F3994A4" w14:textId="08CB03A2" w:rsidR="00B63548" w:rsidRPr="00B63548" w:rsidRDefault="00D00DD7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63548">
        <w:rPr>
          <w:rFonts w:ascii="Arial" w:hAnsi="Arial" w:cs="Arial"/>
        </w:rPr>
        <w:t xml:space="preserve">Denne beskrivelse er tænkt, som en hjælp til </w:t>
      </w:r>
      <w:r w:rsidR="00B63548" w:rsidRPr="00B63548">
        <w:rPr>
          <w:rFonts w:ascii="Arial" w:hAnsi="Arial" w:cs="Arial"/>
          <w:color w:val="000000"/>
          <w:shd w:val="clear" w:color="auto" w:fill="FFFFFF"/>
        </w:rPr>
        <w:t>projekterende</w:t>
      </w:r>
      <w:r w:rsidR="00B63548">
        <w:rPr>
          <w:rFonts w:ascii="Arial" w:hAnsi="Arial" w:cs="Arial"/>
          <w:color w:val="000000"/>
          <w:shd w:val="clear" w:color="auto" w:fill="FFFFFF"/>
        </w:rPr>
        <w:t xml:space="preserve"> el-rådgivere</w:t>
      </w:r>
      <w:r w:rsidR="00B63548" w:rsidRPr="00B63548">
        <w:rPr>
          <w:rFonts w:ascii="Arial" w:hAnsi="Arial" w:cs="Arial"/>
        </w:rPr>
        <w:t>.</w:t>
      </w:r>
    </w:p>
    <w:p w14:paraId="05DDAA8E" w14:textId="77777777" w:rsidR="00B63548" w:rsidRPr="00B63548" w:rsidRDefault="00B63548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17B615" w14:textId="16A8CF03" w:rsidR="00D00DD7" w:rsidRPr="00B63548" w:rsidRDefault="00B63548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63548">
        <w:rPr>
          <w:rFonts w:ascii="Arial" w:hAnsi="Arial" w:cs="Arial"/>
        </w:rPr>
        <w:t>Beskrivelsen</w:t>
      </w:r>
      <w:r w:rsidR="00D00DD7" w:rsidRPr="00B63548">
        <w:rPr>
          <w:rFonts w:ascii="Arial" w:hAnsi="Arial" w:cs="Arial"/>
        </w:rPr>
        <w:t xml:space="preserve"> er opbygget </w:t>
      </w:r>
      <w:r w:rsidRPr="00B63548">
        <w:rPr>
          <w:rFonts w:ascii="Arial" w:hAnsi="Arial" w:cs="Arial"/>
        </w:rPr>
        <w:t xml:space="preserve">iht. </w:t>
      </w:r>
      <w:r w:rsidRPr="00B63548">
        <w:rPr>
          <w:rFonts w:ascii="Arial" w:hAnsi="Arial" w:cs="Arial"/>
          <w:color w:val="000000"/>
          <w:shd w:val="clear" w:color="auto" w:fill="FFFFFF"/>
        </w:rPr>
        <w:t>bips beskrivelsesværktøj som bygger på en fælles struktur for de beskrivelser, der indeholder specifikationer for byggearbejders udførelse. Formålet er en fælles national de facto standard.</w:t>
      </w:r>
    </w:p>
    <w:p w14:paraId="67E9570C" w14:textId="77777777" w:rsidR="00D00DD7" w:rsidRPr="00B63548" w:rsidRDefault="00D00DD7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6234D2" w14:textId="37A20534" w:rsidR="00C575D9" w:rsidRPr="00B63548" w:rsidRDefault="00D00DD7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63548">
        <w:rPr>
          <w:rFonts w:ascii="Arial" w:hAnsi="Arial" w:cs="Arial"/>
          <w:color w:val="000000"/>
          <w:shd w:val="clear" w:color="auto" w:fill="FFFFFF"/>
        </w:rPr>
        <w:t>Baggrunden for den fælles struktur var en erkendelse af, at der hos både de projekterende og de udførende i byggebranchen blev brugt mange kræfter på at skrive og derefter tolke beskrivelser, hvor såvel strukturen som specifikationerne for den samme ydelse uden grund var forskellige fra byggesag til byggesag.</w:t>
      </w:r>
    </w:p>
    <w:p w14:paraId="7CEEC75A" w14:textId="1ACC3289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BB63AC" w14:textId="3AAC4653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12BB6F" w14:textId="7E45FF3F" w:rsidR="00C575D9" w:rsidRPr="00B63548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B53536" w14:textId="2F94BA5F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F1BCE3" w14:textId="77777777" w:rsidR="00A05075" w:rsidRDefault="00A05075" w:rsidP="00C575D9">
      <w:pPr>
        <w:rPr>
          <w:rFonts w:ascii="Arial" w:hAnsi="Arial" w:cs="Arial"/>
          <w:b/>
          <w:bCs/>
          <w:sz w:val="24"/>
          <w:szCs w:val="24"/>
        </w:rPr>
      </w:pPr>
    </w:p>
    <w:p w14:paraId="06605F2E" w14:textId="2D4A5D80" w:rsidR="00C575D9" w:rsidRPr="00C575D9" w:rsidRDefault="00C575D9" w:rsidP="00C575D9">
      <w:pPr>
        <w:rPr>
          <w:rFonts w:eastAsia="Times New Roman"/>
          <w:sz w:val="24"/>
          <w:szCs w:val="24"/>
        </w:rPr>
      </w:pPr>
      <w:r w:rsidRPr="00C575D9">
        <w:rPr>
          <w:rFonts w:ascii="Arial" w:hAnsi="Arial" w:cs="Arial"/>
          <w:b/>
          <w:bCs/>
          <w:sz w:val="24"/>
          <w:szCs w:val="24"/>
        </w:rPr>
        <w:t>Ansvarsfralæggelse</w:t>
      </w:r>
    </w:p>
    <w:p w14:paraId="0C551078" w14:textId="27FABF26" w:rsidR="00C575D9" w:rsidRDefault="00C575D9" w:rsidP="00C575D9">
      <w:pPr>
        <w:rPr>
          <w:rFonts w:ascii="Arial" w:hAnsi="Arial" w:cs="Arial"/>
        </w:rPr>
      </w:pPr>
      <w:r w:rsidRPr="00C575D9">
        <w:rPr>
          <w:rFonts w:ascii="Arial" w:hAnsi="Arial" w:cs="Arial"/>
        </w:rPr>
        <w:t>S</w:t>
      </w:r>
      <w:r w:rsidR="00D00DD7">
        <w:rPr>
          <w:rFonts w:ascii="Arial" w:hAnsi="Arial" w:cs="Arial"/>
        </w:rPr>
        <w:t>elvom Schneider Electric</w:t>
      </w:r>
      <w:r w:rsidRPr="00C575D9">
        <w:rPr>
          <w:rFonts w:ascii="Arial" w:hAnsi="Arial" w:cs="Arial"/>
        </w:rPr>
        <w:t xml:space="preserve"> håber, at denne </w:t>
      </w:r>
      <w:r>
        <w:rPr>
          <w:rFonts w:ascii="Arial" w:hAnsi="Arial" w:cs="Arial"/>
        </w:rPr>
        <w:t xml:space="preserve">beskrivelse </w:t>
      </w:r>
      <w:r w:rsidRPr="00C575D9">
        <w:rPr>
          <w:rFonts w:ascii="Arial" w:hAnsi="Arial" w:cs="Arial"/>
        </w:rPr>
        <w:t xml:space="preserve">er af interesse for vores </w:t>
      </w:r>
      <w:r>
        <w:rPr>
          <w:rFonts w:ascii="Arial" w:hAnsi="Arial" w:cs="Arial"/>
        </w:rPr>
        <w:t>kunder</w:t>
      </w:r>
      <w:r w:rsidRPr="00C575D9">
        <w:rPr>
          <w:rFonts w:ascii="Arial" w:hAnsi="Arial" w:cs="Arial"/>
        </w:rPr>
        <w:t xml:space="preserve">, </w:t>
      </w:r>
      <w:r w:rsidR="00D00DD7">
        <w:rPr>
          <w:rFonts w:ascii="Arial" w:hAnsi="Arial" w:cs="Arial"/>
        </w:rPr>
        <w:t xml:space="preserve">skal det understreges at </w:t>
      </w:r>
      <w:r>
        <w:rPr>
          <w:rFonts w:ascii="Arial" w:hAnsi="Arial" w:cs="Arial"/>
        </w:rPr>
        <w:t>Schneider Electric</w:t>
      </w:r>
      <w:r w:rsidRPr="00C575D9">
        <w:rPr>
          <w:rFonts w:ascii="Arial" w:hAnsi="Arial" w:cs="Arial"/>
        </w:rPr>
        <w:t xml:space="preserve"> </w:t>
      </w:r>
      <w:r w:rsidR="00D00DD7" w:rsidRPr="00C575D9">
        <w:rPr>
          <w:rFonts w:ascii="Arial" w:hAnsi="Arial" w:cs="Arial"/>
        </w:rPr>
        <w:t xml:space="preserve">ikke påtager </w:t>
      </w:r>
      <w:r w:rsidRPr="00C575D9">
        <w:rPr>
          <w:rFonts w:ascii="Arial" w:hAnsi="Arial" w:cs="Arial"/>
        </w:rPr>
        <w:t>sig noget ansvar og giver ingen garanti</w:t>
      </w:r>
      <w:r w:rsidR="00D00DD7">
        <w:rPr>
          <w:rFonts w:ascii="Arial" w:hAnsi="Arial" w:cs="Arial"/>
        </w:rPr>
        <w:t xml:space="preserve"> eller erstatning</w:t>
      </w:r>
      <w:r w:rsidRPr="00C575D9">
        <w:rPr>
          <w:rFonts w:ascii="Arial" w:hAnsi="Arial" w:cs="Arial"/>
        </w:rPr>
        <w:t xml:space="preserve"> i relation til </w:t>
      </w:r>
      <w:r>
        <w:rPr>
          <w:rFonts w:ascii="Arial" w:hAnsi="Arial" w:cs="Arial"/>
        </w:rPr>
        <w:t xml:space="preserve">beskrivelsen </w:t>
      </w:r>
      <w:r w:rsidRPr="00C575D9">
        <w:rPr>
          <w:rFonts w:ascii="Arial" w:hAnsi="Arial" w:cs="Arial"/>
        </w:rPr>
        <w:t xml:space="preserve">og dets indhold. </w:t>
      </w:r>
    </w:p>
    <w:p w14:paraId="022C5991" w14:textId="51D722E7" w:rsidR="00D00DD7" w:rsidRDefault="00D00DD7" w:rsidP="00C575D9">
      <w:pPr>
        <w:rPr>
          <w:rFonts w:ascii="Arial" w:hAnsi="Arial" w:cs="Arial"/>
        </w:rPr>
      </w:pPr>
      <w:r w:rsidRPr="00D00DD7">
        <w:rPr>
          <w:rFonts w:ascii="Arial" w:hAnsi="Arial" w:cs="Arial"/>
        </w:rPr>
        <w:t xml:space="preserve">Vi påtager os derfor ingen </w:t>
      </w:r>
      <w:r>
        <w:rPr>
          <w:rFonts w:ascii="Arial" w:hAnsi="Arial" w:cs="Arial"/>
        </w:rPr>
        <w:t xml:space="preserve">juridisk </w:t>
      </w:r>
      <w:r w:rsidRPr="00D00DD7">
        <w:rPr>
          <w:rFonts w:ascii="Arial" w:hAnsi="Arial" w:cs="Arial"/>
        </w:rPr>
        <w:t xml:space="preserve">forpligtelser overfor nogen, som anvender eller søger støtte i </w:t>
      </w:r>
      <w:r>
        <w:rPr>
          <w:rFonts w:ascii="Arial" w:hAnsi="Arial" w:cs="Arial"/>
        </w:rPr>
        <w:t>beskrivelsen.</w:t>
      </w:r>
    </w:p>
    <w:p w14:paraId="302A2335" w14:textId="298C97FA" w:rsidR="00B63548" w:rsidRPr="00B63548" w:rsidRDefault="00090213" w:rsidP="00B635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er de </w:t>
      </w:r>
      <w:r w:rsidRPr="00B63548">
        <w:rPr>
          <w:rFonts w:ascii="Arial" w:hAnsi="Arial" w:cs="Arial"/>
        </w:rPr>
        <w:t xml:space="preserve">projekterende </w:t>
      </w:r>
      <w:r w:rsidR="00A05075">
        <w:rPr>
          <w:rFonts w:ascii="Arial" w:hAnsi="Arial" w:cs="Arial"/>
        </w:rPr>
        <w:t>der foreskriver samt f</w:t>
      </w:r>
      <w:r w:rsidR="00B63548" w:rsidRPr="00B63548">
        <w:rPr>
          <w:rFonts w:ascii="Arial" w:hAnsi="Arial" w:cs="Arial"/>
        </w:rPr>
        <w:t>astlægge</w:t>
      </w:r>
      <w:r w:rsidR="00A05075">
        <w:rPr>
          <w:rFonts w:ascii="Arial" w:hAnsi="Arial" w:cs="Arial"/>
        </w:rPr>
        <w:t>r</w:t>
      </w:r>
      <w:r w:rsidR="00B63548" w:rsidRPr="00B63548">
        <w:rPr>
          <w:rFonts w:ascii="Arial" w:hAnsi="Arial" w:cs="Arial"/>
        </w:rPr>
        <w:t xml:space="preserve"> </w:t>
      </w:r>
      <w:r w:rsidR="00A05075">
        <w:rPr>
          <w:rFonts w:ascii="Arial" w:hAnsi="Arial" w:cs="Arial"/>
        </w:rPr>
        <w:t xml:space="preserve">de </w:t>
      </w:r>
      <w:r w:rsidR="00B63548" w:rsidRPr="00B63548">
        <w:rPr>
          <w:rFonts w:ascii="Arial" w:hAnsi="Arial" w:cs="Arial"/>
        </w:rPr>
        <w:t>projektspecifik</w:t>
      </w:r>
      <w:r w:rsidR="00A05075">
        <w:rPr>
          <w:rFonts w:ascii="Arial" w:hAnsi="Arial" w:cs="Arial"/>
        </w:rPr>
        <w:t xml:space="preserve">ke detaljer </w:t>
      </w:r>
      <w:r w:rsidR="00B63548" w:rsidRPr="00B63548">
        <w:rPr>
          <w:rFonts w:ascii="Arial" w:hAnsi="Arial" w:cs="Arial"/>
        </w:rPr>
        <w:t>i projektmaterialet inden udsendelse.</w:t>
      </w:r>
    </w:p>
    <w:p w14:paraId="74C16799" w14:textId="2BA8B710" w:rsidR="00C575D9" w:rsidRPr="00C575D9" w:rsidRDefault="00C575D9" w:rsidP="00C575D9">
      <w:pPr>
        <w:rPr>
          <w:rFonts w:ascii="Arial" w:hAnsi="Arial" w:cs="Arial"/>
        </w:rPr>
      </w:pPr>
    </w:p>
    <w:p w14:paraId="2EEDF3F7" w14:textId="0BD7D48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200CD34" w14:textId="5ECDFEB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B21152" w14:textId="38512DB9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53F3EA" w14:textId="537FBD4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8DA5A2" w14:textId="6EC83994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55C766" w14:textId="043C2BB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65899C" w14:textId="2DE59470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B7C5032" w14:textId="1A6CCF5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B5ADB1A" w14:textId="31C2FA49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088402" w14:textId="144FCDE2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9A1777" w14:textId="6D81539C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5716CFA" w14:textId="0DB1A756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6D3979" w14:textId="15F2CF3A" w:rsidR="00C575D9" w:rsidRDefault="00C575D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CAC16E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32386D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/>
        </w:rPr>
        <w:id w:val="-5343489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962B523" w14:textId="5F498920" w:rsidR="00CA06A6" w:rsidRDefault="00CA06A6">
          <w:pPr>
            <w:pStyle w:val="TOCHeading"/>
          </w:pPr>
          <w:r>
            <w:t>Indholdsfortegnelse</w:t>
          </w:r>
        </w:p>
        <w:p w14:paraId="231E7DF3" w14:textId="77777777" w:rsidR="00CA06A6" w:rsidRPr="00CA06A6" w:rsidRDefault="00CA06A6" w:rsidP="00CA06A6">
          <w:pPr>
            <w:rPr>
              <w:lang w:val="en-US"/>
            </w:rPr>
          </w:pPr>
        </w:p>
        <w:p w14:paraId="7898F9CF" w14:textId="1C7BE539" w:rsidR="00CA06A6" w:rsidRDefault="00CA06A6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110494" w:history="1">
            <w:r w:rsidRPr="00BE7041">
              <w:rPr>
                <w:rStyle w:val="Hyperlink"/>
                <w:noProof/>
              </w:rPr>
              <w:t xml:space="preserve">4.1 </w:t>
            </w:r>
            <w:r>
              <w:rPr>
                <w:rFonts w:eastAsiaTheme="minorEastAsia"/>
                <w:noProof/>
                <w:lang w:eastAsia="da-DK"/>
              </w:rPr>
              <w:tab/>
            </w:r>
            <w:r w:rsidRPr="00BE7041">
              <w:rPr>
                <w:rStyle w:val="Hyperlink"/>
                <w:noProof/>
              </w:rPr>
              <w:t>Orientering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_Toc473110494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4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48532" w14:textId="2A21F6BB" w:rsidR="00CA06A6" w:rsidRDefault="00297409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5" w:history="1">
            <w:r w:rsidR="00CA06A6" w:rsidRPr="00BE7041">
              <w:rPr>
                <w:rStyle w:val="Hyperlink"/>
                <w:noProof/>
              </w:rPr>
              <w:t xml:space="preserve">4.2 </w:t>
            </w:r>
            <w:r w:rsidR="00CA06A6">
              <w:rPr>
                <w:rFonts w:eastAsiaTheme="minorEastAsia"/>
                <w:noProof/>
                <w:lang w:eastAsia="da-DK"/>
              </w:rPr>
              <w:tab/>
            </w:r>
            <w:r w:rsidR="00CA06A6" w:rsidRPr="00BE7041">
              <w:rPr>
                <w:rStyle w:val="Hyperlink"/>
                <w:noProof/>
              </w:rPr>
              <w:t>Omfang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_Toc473110495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6B66808A" w14:textId="2C60150C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6" w:history="1">
            <w:r w:rsidR="00CA06A6" w:rsidRPr="00BE7041">
              <w:rPr>
                <w:rStyle w:val="Hyperlink"/>
                <w:noProof/>
              </w:rPr>
              <w:t>4.3</w:t>
            </w:r>
            <w:r w:rsidR="00CA06A6">
              <w:rPr>
                <w:rStyle w:val="Hyperlink"/>
                <w:noProof/>
              </w:rPr>
              <w:t xml:space="preserve">        </w:t>
            </w:r>
            <w:r w:rsidR="00CA06A6" w:rsidRPr="00BE7041">
              <w:rPr>
                <w:rStyle w:val="Hyperlink"/>
                <w:noProof/>
              </w:rPr>
              <w:t>Lokalisering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_Toc473110496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565E22DF" w14:textId="7A7A7DF6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7" w:history="1">
            <w:r w:rsidR="00CA06A6" w:rsidRPr="00BE7041">
              <w:rPr>
                <w:rStyle w:val="Hyperlink"/>
                <w:noProof/>
              </w:rPr>
              <w:t xml:space="preserve">4.4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Tegningshenvisning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_Toc473110497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746C9ED9" w14:textId="76866136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8" w:history="1">
            <w:r w:rsidR="00CA06A6" w:rsidRPr="00BE7041">
              <w:rPr>
                <w:rStyle w:val="Hyperlink"/>
                <w:noProof/>
              </w:rPr>
              <w:t xml:space="preserve">4.5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Koordinering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_Toc473110498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0616E2DF" w14:textId="64875319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499" w:history="1">
            <w:r w:rsidR="00CA06A6" w:rsidRPr="00BE7041">
              <w:rPr>
                <w:rStyle w:val="Hyperlink"/>
                <w:noProof/>
              </w:rPr>
              <w:t xml:space="preserve">4.6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Tilstødende bygningsdele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_Toc473110499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370A3830" w14:textId="2CD5ED7E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0" w:history="1">
            <w:r w:rsidR="00CA06A6" w:rsidRPr="00BE7041">
              <w:rPr>
                <w:rStyle w:val="Hyperlink"/>
                <w:noProof/>
              </w:rPr>
              <w:t xml:space="preserve">4.7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Projektering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_Toc473110500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E1A659A" w14:textId="43FCFDA6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1" w:history="1">
            <w:r w:rsidR="00CA06A6" w:rsidRPr="00BE7041">
              <w:rPr>
                <w:rStyle w:val="Hyperlink"/>
                <w:noProof/>
              </w:rPr>
              <w:t>4.8</w:t>
            </w:r>
            <w:r w:rsidR="00CA06A6">
              <w:rPr>
                <w:rStyle w:val="Hyperlink"/>
                <w:noProof/>
              </w:rPr>
              <w:t xml:space="preserve">        </w:t>
            </w:r>
            <w:r w:rsidR="00CA06A6" w:rsidRPr="00BE7041">
              <w:rPr>
                <w:rStyle w:val="Hyperlink"/>
                <w:noProof/>
              </w:rPr>
              <w:t>Undersøgelser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_Toc473110501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75B88874" w14:textId="143B2B75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2" w:history="1">
            <w:r w:rsidR="00CA06A6" w:rsidRPr="00BE7041">
              <w:rPr>
                <w:rStyle w:val="Hyperlink"/>
                <w:noProof/>
              </w:rPr>
              <w:t xml:space="preserve">4.9 </w:t>
            </w:r>
            <w:r w:rsidR="00CA06A6">
              <w:rPr>
                <w:rStyle w:val="Hyperlink"/>
                <w:noProof/>
              </w:rPr>
              <w:t xml:space="preserve">       </w:t>
            </w:r>
            <w:r w:rsidR="00CA06A6" w:rsidRPr="00BE7041">
              <w:rPr>
                <w:rStyle w:val="Hyperlink"/>
                <w:noProof/>
              </w:rPr>
              <w:t>Materialer og produkter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_Toc473110502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4357BD3B" w14:textId="3915EB76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3" w:history="1">
            <w:r w:rsidR="00CA06A6" w:rsidRPr="00BE7041">
              <w:rPr>
                <w:rStyle w:val="Hyperlink"/>
                <w:noProof/>
              </w:rPr>
              <w:t xml:space="preserve">4.10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Udførelse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_Toc473110503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8035A46" w14:textId="02C2486F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4" w:history="1">
            <w:r w:rsidR="00CA06A6" w:rsidRPr="00BE7041">
              <w:rPr>
                <w:rStyle w:val="Hyperlink"/>
                <w:noProof/>
              </w:rPr>
              <w:t xml:space="preserve">4.11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Mål og tolerancer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_Toc473110504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53AB011A" w14:textId="41DBE122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5" w:history="1">
            <w:r w:rsidR="00CA06A6" w:rsidRPr="00BE7041">
              <w:rPr>
                <w:rStyle w:val="Hyperlink"/>
                <w:noProof/>
              </w:rPr>
              <w:t xml:space="preserve">4.12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Prøver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_Toc473110505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62561BD5" w14:textId="027B6475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6" w:history="1">
            <w:r w:rsidR="00CA06A6" w:rsidRPr="00BE7041">
              <w:rPr>
                <w:rStyle w:val="Hyperlink"/>
                <w:noProof/>
              </w:rPr>
              <w:t xml:space="preserve">4.13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Arbejdsmiljø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_Toc473110506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C76AEF8" w14:textId="41753B74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7" w:history="1">
            <w:r w:rsidR="00CA06A6" w:rsidRPr="00BE7041">
              <w:rPr>
                <w:rStyle w:val="Hyperlink"/>
                <w:noProof/>
              </w:rPr>
              <w:t xml:space="preserve">4.14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Kontrol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_Toc473110507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10232BD9" w14:textId="20991FA2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8" w:history="1">
            <w:r w:rsidR="00CA06A6" w:rsidRPr="00BE7041">
              <w:rPr>
                <w:rStyle w:val="Hyperlink"/>
                <w:noProof/>
              </w:rPr>
              <w:t xml:space="preserve">4.15 </w:t>
            </w:r>
            <w:r w:rsidR="00CA06A6">
              <w:rPr>
                <w:rStyle w:val="Hyperlink"/>
                <w:noProof/>
              </w:rPr>
              <w:t xml:space="preserve">     </w:t>
            </w:r>
            <w:r w:rsidR="00CA06A6" w:rsidRPr="00BE7041">
              <w:rPr>
                <w:rStyle w:val="Hyperlink"/>
                <w:noProof/>
              </w:rPr>
              <w:t>D&amp;V-dokumentation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_Toc473110508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3055EFD0" w14:textId="290C423B" w:rsidR="00CA06A6" w:rsidRDefault="00297409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lang w:eastAsia="da-DK"/>
            </w:rPr>
          </w:pPr>
          <w:hyperlink w:anchor="_Toc473110509" w:history="1">
            <w:r w:rsidR="00CA06A6" w:rsidRPr="00BE7041">
              <w:rPr>
                <w:rStyle w:val="Hyperlink"/>
                <w:noProof/>
              </w:rPr>
              <w:t xml:space="preserve">4.16 </w:t>
            </w:r>
            <w:r w:rsidR="00CA06A6">
              <w:rPr>
                <w:rStyle w:val="Hyperlink"/>
                <w:noProof/>
              </w:rPr>
              <w:t xml:space="preserve">    </w:t>
            </w:r>
            <w:r w:rsidR="007E7563">
              <w:rPr>
                <w:rStyle w:val="Hyperlink"/>
                <w:noProof/>
              </w:rPr>
              <w:t xml:space="preserve"> </w:t>
            </w:r>
            <w:r w:rsidR="00CA06A6" w:rsidRPr="00BE7041">
              <w:rPr>
                <w:rStyle w:val="Hyperlink"/>
                <w:noProof/>
              </w:rPr>
              <w:t>Planlægning</w:t>
            </w:r>
            <w:r w:rsidR="00CA06A6">
              <w:rPr>
                <w:noProof/>
                <w:webHidden/>
              </w:rPr>
              <w:tab/>
            </w:r>
            <w:r w:rsidR="00CA06A6">
              <w:rPr>
                <w:noProof/>
                <w:webHidden/>
              </w:rPr>
              <w:fldChar w:fldCharType="begin"/>
            </w:r>
            <w:r w:rsidR="00CA06A6">
              <w:rPr>
                <w:noProof/>
                <w:webHidden/>
              </w:rPr>
              <w:instrText xml:space="preserve"> PAGEREF _Toc473110509 \h </w:instrText>
            </w:r>
            <w:r w:rsidR="00CA06A6">
              <w:rPr>
                <w:noProof/>
                <w:webHidden/>
              </w:rPr>
            </w:r>
            <w:r w:rsidR="00CA0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A06A6">
              <w:rPr>
                <w:noProof/>
                <w:webHidden/>
              </w:rPr>
              <w:fldChar w:fldCharType="end"/>
            </w:r>
          </w:hyperlink>
        </w:p>
        <w:p w14:paraId="0ACBEA0B" w14:textId="6BAF8FF2" w:rsidR="00CA06A6" w:rsidRDefault="00CA06A6">
          <w:r>
            <w:rPr>
              <w:b/>
              <w:bCs/>
              <w:noProof/>
            </w:rPr>
            <w:fldChar w:fldCharType="end"/>
          </w:r>
        </w:p>
      </w:sdtContent>
    </w:sdt>
    <w:p w14:paraId="0C17B99B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7A0B369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4C65606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164D040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CCA50D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D6AAA8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381878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2170EF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26B2C5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1" w:name="_GoBack"/>
      <w:bookmarkEnd w:id="1"/>
    </w:p>
    <w:p w14:paraId="17C01F77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A59CD4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059F0B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60BF3E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8E2272" w14:textId="77777777" w:rsidR="00B45C2F" w:rsidRDefault="00B45C2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9A72F76" w14:textId="3D01C917" w:rsidR="004269C1" w:rsidRDefault="00140A0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Hoved- og </w:t>
      </w:r>
      <w:r w:rsidR="005F655C">
        <w:rPr>
          <w:rFonts w:ascii="Arial" w:hAnsi="Arial" w:cs="Arial"/>
          <w:b/>
          <w:bCs/>
        </w:rPr>
        <w:t>etage</w:t>
      </w:r>
      <w:r>
        <w:rPr>
          <w:rFonts w:ascii="Arial" w:hAnsi="Arial" w:cs="Arial"/>
          <w:b/>
          <w:bCs/>
        </w:rPr>
        <w:t>tavler</w:t>
      </w:r>
    </w:p>
    <w:p w14:paraId="7DD4ABE3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2D3247D" w14:textId="5E403EDC" w:rsidR="004269C1" w:rsidRDefault="00275519" w:rsidP="00267687">
      <w:pPr>
        <w:pStyle w:val="Heading1"/>
      </w:pPr>
      <w:bookmarkStart w:id="2" w:name="_Toc473110494"/>
      <w:r>
        <w:t xml:space="preserve">4.1 </w:t>
      </w:r>
      <w:r w:rsidR="004269C1" w:rsidRPr="00B45C2F">
        <w:t>Orientering</w:t>
      </w:r>
      <w:bookmarkEnd w:id="2"/>
    </w:p>
    <w:p w14:paraId="7932CB02" w14:textId="77777777" w:rsidR="002D2C91" w:rsidRDefault="002D2C91" w:rsidP="002D2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F44DCE" w14:textId="5A6F418E" w:rsidR="002D2C91" w:rsidRPr="00150CA4" w:rsidRDefault="002D2C91" w:rsidP="002D2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50CA4">
        <w:rPr>
          <w:rFonts w:ascii="Arial" w:hAnsi="Arial" w:cs="Arial"/>
        </w:rPr>
        <w:t>Generelt</w:t>
      </w:r>
    </w:p>
    <w:p w14:paraId="3259ACCE" w14:textId="2E68052E" w:rsidR="002D2C91" w:rsidRDefault="002D2C91" w:rsidP="002D2C91">
      <w:pPr>
        <w:rPr>
          <w:rFonts w:ascii="Arial" w:hAnsi="Arial" w:cs="Arial"/>
        </w:rPr>
      </w:pPr>
      <w:r w:rsidRPr="00150CA4">
        <w:rPr>
          <w:rFonts w:ascii="Arial" w:hAnsi="Arial" w:cs="Arial"/>
        </w:rPr>
        <w:t xml:space="preserve">Nærværende projektspecifikke beskrivelse </w:t>
      </w:r>
      <w:r>
        <w:rPr>
          <w:rFonts w:ascii="Arial" w:hAnsi="Arial" w:cs="Arial"/>
        </w:rPr>
        <w:t xml:space="preserve">er </w:t>
      </w:r>
      <w:r w:rsidRPr="00150CA4">
        <w:rPr>
          <w:rFonts w:ascii="Arial" w:hAnsi="Arial" w:cs="Arial"/>
        </w:rPr>
        <w:t>gælde</w:t>
      </w:r>
      <w:r>
        <w:rPr>
          <w:rFonts w:ascii="Arial" w:hAnsi="Arial" w:cs="Arial"/>
        </w:rPr>
        <w:t>nde</w:t>
      </w:r>
      <w:r w:rsidRPr="00150CA4">
        <w:rPr>
          <w:rFonts w:ascii="Arial" w:hAnsi="Arial" w:cs="Arial"/>
        </w:rPr>
        <w:t xml:space="preserve"> sammen med </w:t>
      </w:r>
      <w:r>
        <w:rPr>
          <w:rFonts w:ascii="Arial" w:hAnsi="Arial" w:cs="Arial"/>
        </w:rPr>
        <w:t xml:space="preserve">nedenstående nævnte basisbeskrivelse. </w:t>
      </w:r>
    </w:p>
    <w:p w14:paraId="1BF37ECD" w14:textId="777FBADD" w:rsidR="002D2C91" w:rsidRDefault="002D2C91" w:rsidP="002D2C91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</w:rPr>
      </w:pPr>
      <w:r w:rsidRPr="00150CA4">
        <w:rPr>
          <w:rFonts w:ascii="Arial" w:hAnsi="Arial" w:cs="Arial"/>
        </w:rPr>
        <w:t>bips B2.4</w:t>
      </w:r>
      <w:r w:rsidR="000C47F7">
        <w:rPr>
          <w:rFonts w:ascii="Arial" w:hAnsi="Arial" w:cs="Arial"/>
        </w:rPr>
        <w:t>50</w:t>
      </w:r>
      <w:r w:rsidRPr="00150CA4">
        <w:rPr>
          <w:rFonts w:ascii="Arial" w:hAnsi="Arial" w:cs="Arial"/>
        </w:rPr>
        <w:t>, Basisbeskrivelse – el</w:t>
      </w:r>
      <w:r>
        <w:rPr>
          <w:rFonts w:ascii="Arial" w:hAnsi="Arial" w:cs="Arial"/>
        </w:rPr>
        <w:t xml:space="preserve"> senest gældende revision </w:t>
      </w:r>
      <w:r w:rsidRPr="00150CA4">
        <w:rPr>
          <w:rFonts w:ascii="Arial" w:hAnsi="Arial" w:cs="Arial"/>
        </w:rPr>
        <w:t>er sammen med denne projektspecifikke beskrivelse gældende for arbejdet.</w:t>
      </w:r>
    </w:p>
    <w:p w14:paraId="675448F3" w14:textId="77777777" w:rsidR="002D2C91" w:rsidRPr="00150CA4" w:rsidRDefault="002D2C91" w:rsidP="002D2C91">
      <w:pPr>
        <w:spacing w:after="0" w:line="240" w:lineRule="auto"/>
        <w:rPr>
          <w:rFonts w:ascii="Arial" w:hAnsi="Arial" w:cs="Arial"/>
        </w:rPr>
      </w:pPr>
    </w:p>
    <w:p w14:paraId="277F813F" w14:textId="7FD4C0DB" w:rsidR="002D2C91" w:rsidRDefault="002D2C91" w:rsidP="002D2C91">
      <w:pPr>
        <w:rPr>
          <w:rFonts w:ascii="Arial" w:hAnsi="Arial" w:cs="Arial"/>
        </w:rPr>
      </w:pPr>
      <w:r w:rsidRPr="00150CA4">
        <w:rPr>
          <w:rFonts w:ascii="Arial" w:hAnsi="Arial" w:cs="Arial"/>
        </w:rPr>
        <w:t>Nærværende projektspecifikke beskrivelse supplerer og ændrer</w:t>
      </w:r>
      <w:r>
        <w:rPr>
          <w:rFonts w:ascii="Arial" w:hAnsi="Arial" w:cs="Arial"/>
        </w:rPr>
        <w:t xml:space="preserve"> basisbeskrivelsen og ved eventuelle tvivlspørgsmål, så er det den </w:t>
      </w:r>
      <w:r w:rsidRPr="00150CA4">
        <w:rPr>
          <w:rFonts w:ascii="Arial" w:hAnsi="Arial" w:cs="Arial"/>
        </w:rPr>
        <w:t xml:space="preserve">projektspecifikke beskrivelse </w:t>
      </w:r>
      <w:r>
        <w:rPr>
          <w:rFonts w:ascii="Arial" w:hAnsi="Arial" w:cs="Arial"/>
        </w:rPr>
        <w:t xml:space="preserve">der er </w:t>
      </w:r>
      <w:r w:rsidRPr="00150CA4">
        <w:rPr>
          <w:rFonts w:ascii="Arial" w:hAnsi="Arial" w:cs="Arial"/>
        </w:rPr>
        <w:t>gælde</w:t>
      </w:r>
      <w:r>
        <w:rPr>
          <w:rFonts w:ascii="Arial" w:hAnsi="Arial" w:cs="Arial"/>
        </w:rPr>
        <w:t xml:space="preserve">nde </w:t>
      </w:r>
      <w:r w:rsidRPr="00150CA4">
        <w:rPr>
          <w:rFonts w:ascii="Arial" w:hAnsi="Arial" w:cs="Arial"/>
        </w:rPr>
        <w:t>fremfor de</w:t>
      </w:r>
      <w:r>
        <w:rPr>
          <w:rFonts w:ascii="Arial" w:hAnsi="Arial" w:cs="Arial"/>
        </w:rPr>
        <w:t>n anførte b</w:t>
      </w:r>
      <w:r w:rsidRPr="00150CA4">
        <w:rPr>
          <w:rFonts w:ascii="Arial" w:hAnsi="Arial" w:cs="Arial"/>
        </w:rPr>
        <w:t>asisbeskr</w:t>
      </w:r>
      <w:r>
        <w:rPr>
          <w:rFonts w:ascii="Arial" w:hAnsi="Arial" w:cs="Arial"/>
        </w:rPr>
        <w:t>ivelse.</w:t>
      </w:r>
    </w:p>
    <w:p w14:paraId="31474334" w14:textId="59C3B63C" w:rsidR="00275519" w:rsidRDefault="00275519" w:rsidP="002755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275519">
        <w:rPr>
          <w:rFonts w:ascii="Arial" w:hAnsi="Arial" w:cs="Arial"/>
        </w:rPr>
        <w:t>Nærværende projekt omf</w:t>
      </w:r>
      <w:r>
        <w:rPr>
          <w:rFonts w:ascii="Arial" w:hAnsi="Arial" w:cs="Arial"/>
        </w:rPr>
        <w:t xml:space="preserve">atter etablering af </w:t>
      </w:r>
      <w:r w:rsidRPr="00275519">
        <w:rPr>
          <w:rFonts w:ascii="Arial" w:hAnsi="Arial" w:cs="Arial"/>
        </w:rPr>
        <w:t>tavler i forbindelse med</w:t>
      </w:r>
      <w:r>
        <w:rPr>
          <w:rFonts w:ascii="Arial" w:hAnsi="Arial" w:cs="Arial"/>
        </w:rPr>
        <w:t xml:space="preserve"> </w:t>
      </w:r>
      <w:r w:rsidRPr="00275519">
        <w:rPr>
          <w:rFonts w:ascii="Arial" w:hAnsi="Arial" w:cs="Arial"/>
        </w:rPr>
        <w:t xml:space="preserve">etablering af </w:t>
      </w:r>
      <w:r w:rsidR="00325C3E" w:rsidRPr="00325C3E">
        <w:rPr>
          <w:rFonts w:ascii="Arial" w:hAnsi="Arial" w:cs="Arial"/>
          <w:color w:val="FF0000"/>
        </w:rPr>
        <w:t xml:space="preserve">projekt </w:t>
      </w:r>
      <w:r w:rsidRPr="00275519">
        <w:rPr>
          <w:rFonts w:ascii="Arial" w:hAnsi="Arial" w:cs="Arial"/>
          <w:color w:val="FF0000"/>
        </w:rPr>
        <w:t>XXX.</w:t>
      </w:r>
    </w:p>
    <w:p w14:paraId="57A1323C" w14:textId="77777777" w:rsidR="00275519" w:rsidRPr="00275519" w:rsidRDefault="00275519" w:rsidP="002755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2BC785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F9219AC" w14:textId="0BD056B4" w:rsidR="004269C1" w:rsidRPr="00B45C2F" w:rsidRDefault="00275519" w:rsidP="00384A98">
      <w:pPr>
        <w:pStyle w:val="Heading1"/>
      </w:pPr>
      <w:bookmarkStart w:id="3" w:name="_Toc473110495"/>
      <w:r>
        <w:t xml:space="preserve">4.2 </w:t>
      </w:r>
      <w:r w:rsidR="004269C1" w:rsidRPr="00B45C2F">
        <w:t>Omfang</w:t>
      </w:r>
      <w:bookmarkEnd w:id="3"/>
    </w:p>
    <w:p w14:paraId="64701BD7" w14:textId="3B48512C" w:rsidR="004269C1" w:rsidRPr="00EB472A" w:rsidRDefault="00721647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Elentreprenøren skal l</w:t>
      </w:r>
      <w:r w:rsidR="004269C1" w:rsidRPr="00EB472A">
        <w:rPr>
          <w:rFonts w:ascii="Arial" w:hAnsi="Arial" w:cs="Arial"/>
        </w:rPr>
        <w:t>ever</w:t>
      </w:r>
      <w:r>
        <w:rPr>
          <w:rFonts w:ascii="Arial" w:hAnsi="Arial" w:cs="Arial"/>
        </w:rPr>
        <w:t>e</w:t>
      </w:r>
      <w:r w:rsidR="004269C1" w:rsidRPr="00EB472A">
        <w:rPr>
          <w:rFonts w:ascii="Arial" w:hAnsi="Arial" w:cs="Arial"/>
        </w:rPr>
        <w:t>, monter</w:t>
      </w:r>
      <w:r>
        <w:rPr>
          <w:rFonts w:ascii="Arial" w:hAnsi="Arial" w:cs="Arial"/>
        </w:rPr>
        <w:t>e</w:t>
      </w:r>
      <w:r w:rsidR="004269C1" w:rsidRPr="00EB472A">
        <w:rPr>
          <w:rFonts w:ascii="Arial" w:hAnsi="Arial" w:cs="Arial"/>
        </w:rPr>
        <w:t xml:space="preserve"> og tilslut</w:t>
      </w:r>
      <w:r>
        <w:rPr>
          <w:rFonts w:ascii="Arial" w:hAnsi="Arial" w:cs="Arial"/>
        </w:rPr>
        <w:t>te</w:t>
      </w:r>
      <w:r w:rsidR="004269C1" w:rsidRPr="00EB472A">
        <w:rPr>
          <w:rFonts w:ascii="Arial" w:hAnsi="Arial" w:cs="Arial"/>
        </w:rPr>
        <w:t xml:space="preserve"> nedenstående </w:t>
      </w:r>
      <w:r w:rsidR="00275519" w:rsidRPr="00275519">
        <w:rPr>
          <w:rFonts w:ascii="Arial" w:hAnsi="Arial" w:cs="Arial"/>
        </w:rPr>
        <w:t>tavler</w:t>
      </w:r>
      <w:r w:rsidR="00275519">
        <w:rPr>
          <w:rFonts w:ascii="Arial" w:hAnsi="Arial" w:cs="Arial"/>
        </w:rPr>
        <w:t>:</w:t>
      </w:r>
    </w:p>
    <w:p w14:paraId="743AA558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E61E1A" w14:textId="0F692CD4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 xml:space="preserve">Her skrives en beskrivelse af de pågældende </w:t>
      </w:r>
      <w:r w:rsidR="00275519" w:rsidRPr="00275519">
        <w:rPr>
          <w:rFonts w:ascii="Arial" w:hAnsi="Arial" w:cs="Arial"/>
          <w:color w:val="FF0000"/>
        </w:rPr>
        <w:t xml:space="preserve">tavler </w:t>
      </w:r>
      <w:r w:rsidR="00564D7A">
        <w:rPr>
          <w:rFonts w:ascii="Arial" w:hAnsi="Arial" w:cs="Arial"/>
          <w:color w:val="FF0000"/>
        </w:rPr>
        <w:t>– Rådgiver udfylder</w:t>
      </w:r>
    </w:p>
    <w:p w14:paraId="66A681AE" w14:textId="77777777" w:rsid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6347474" w14:textId="2BCCB0C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Andre tavler (tavler markeret med kursiv leveres ikke under nærværende entreprise,</w:t>
      </w:r>
    </w:p>
    <w:p w14:paraId="65646B11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men hovedledningerne monteres på anviste klemmer):</w:t>
      </w:r>
    </w:p>
    <w:p w14:paraId="586C5EB7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507A6FC4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Udover levering og montering af ovennævnte tavler skal følgende være inkluderet</w:t>
      </w:r>
    </w:p>
    <w:p w14:paraId="041E9184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for hver enkelt tavle:</w:t>
      </w:r>
    </w:p>
    <w:p w14:paraId="23C12A3B" w14:textId="25BFE3F8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Transport ind til opstillingssted.</w:t>
      </w:r>
    </w:p>
    <w:p w14:paraId="447DD287" w14:textId="27E87FF8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Nødvendig transportdeling.</w:t>
      </w:r>
    </w:p>
    <w:p w14:paraId="2A026E9E" w14:textId="70EBD5E1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Opklodsning på ujævnt gulv, således at hele tavlen er vandret.</w:t>
      </w:r>
    </w:p>
    <w:p w14:paraId="3A5A7A9E" w14:textId="58A00960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Fastgørelse til væg og/eller gulv.</w:t>
      </w:r>
    </w:p>
    <w:p w14:paraId="3C1EC35C" w14:textId="4E964373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Tilslutning af tilgange og afgange med kanalskinner.</w:t>
      </w:r>
    </w:p>
    <w:p w14:paraId="03397099" w14:textId="453D989C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Tilslutning af tilgange og afgange for kabler i effektkreds</w:t>
      </w:r>
      <w:r w:rsidR="00D273E1">
        <w:rPr>
          <w:rFonts w:ascii="Arial" w:hAnsi="Arial" w:cs="Arial"/>
        </w:rPr>
        <w:t>e</w:t>
      </w:r>
      <w:r w:rsidRPr="00570780">
        <w:rPr>
          <w:rFonts w:ascii="Arial" w:hAnsi="Arial" w:cs="Arial"/>
        </w:rPr>
        <w:t>.</w:t>
      </w:r>
    </w:p>
    <w:p w14:paraId="4DA15EB2" w14:textId="2B4D6207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Tilslutning af kabler for styring og overvågning.</w:t>
      </w:r>
    </w:p>
    <w:p w14:paraId="42BAA696" w14:textId="799BBC1A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Etablering og udfyldelse af kontrolskema for test af fejlstrømsafbrydere.</w:t>
      </w:r>
    </w:p>
    <w:p w14:paraId="0D95A3C2" w14:textId="7AAB19C3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Funktionsafprøvning.</w:t>
      </w:r>
    </w:p>
    <w:p w14:paraId="40B80618" w14:textId="1D2C127F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Termografering.</w:t>
      </w:r>
    </w:p>
    <w:p w14:paraId="6ECE9E88" w14:textId="318BE1DB" w:rsidR="00721647" w:rsidRPr="00570780" w:rsidRDefault="00721647" w:rsidP="0057078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0780">
        <w:rPr>
          <w:rFonts w:ascii="Arial" w:hAnsi="Arial" w:cs="Arial"/>
        </w:rPr>
        <w:t>Måling af kortslutningsniveau efter idriftsættelse.</w:t>
      </w:r>
    </w:p>
    <w:p w14:paraId="07A4C31E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DE052D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Materialer og komponenter, der naturligt hører med for at udføre arbejdet fuldt</w:t>
      </w:r>
    </w:p>
    <w:p w14:paraId="1E7980CB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færdigt til drift skal medregnes, uanset om de er vist på tegningerne eller beskrevet</w:t>
      </w:r>
    </w:p>
    <w:p w14:paraId="364E9F5F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i nærværende beskrivelse. Ligeledes skal alle nødvendige beslag, sikringer, sikringsholdere, automatsikringer, opmærkninger m.m. medregnes.</w:t>
      </w:r>
    </w:p>
    <w:p w14:paraId="3CE3CF3E" w14:textId="77777777" w:rsidR="00570780" w:rsidRDefault="00570780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44DF20" w14:textId="0D136A5B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Alle kabler til og fra tavler leveres og monteres under nærværende arbejde.</w:t>
      </w:r>
    </w:p>
    <w:p w14:paraId="4A307969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61FA63F4" w14:textId="7CA73EC8" w:rsidR="00226DA8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26DA8">
        <w:rPr>
          <w:rFonts w:ascii="Arial" w:hAnsi="Arial" w:cs="Arial"/>
          <w:b/>
        </w:rPr>
        <w:lastRenderedPageBreak/>
        <w:t>Følgende leveres ikke, men monteres under arbejdet</w:t>
      </w:r>
      <w:r w:rsidR="00226DA8" w:rsidRPr="00226DA8">
        <w:rPr>
          <w:rFonts w:ascii="Arial" w:hAnsi="Arial" w:cs="Arial"/>
          <w:b/>
        </w:rPr>
        <w:t>:</w:t>
      </w:r>
    </w:p>
    <w:p w14:paraId="0175F570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CTS tavler leveres under andet arbejde, men elforsyning til CTS tavlen etableres</w:t>
      </w:r>
    </w:p>
    <w:p w14:paraId="25558ACD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under nærværende arbejde.</w:t>
      </w:r>
    </w:p>
    <w:p w14:paraId="5DBAAE64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5DC12873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 xml:space="preserve">Elevatortavler leveres under andet arbejde, men elforsyning til elevatortavlen etableres </w:t>
      </w:r>
    </w:p>
    <w:p w14:paraId="5639BE82" w14:textId="77777777" w:rsidR="00721647" w:rsidRP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1647">
        <w:rPr>
          <w:rFonts w:ascii="Arial" w:hAnsi="Arial" w:cs="Arial"/>
        </w:rPr>
        <w:t>under nærværende arbejde.</w:t>
      </w:r>
    </w:p>
    <w:p w14:paraId="563AD21D" w14:textId="77777777" w:rsidR="00721647" w:rsidRDefault="00721647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71C10F4" w14:textId="1CBB8402" w:rsidR="00AD5FE0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 ikke, men monteres under arbejdet</w:t>
      </w:r>
    </w:p>
    <w:p w14:paraId="60C408F5" w14:textId="1A122970" w:rsidR="008F73BD" w:rsidRPr="008F73BD" w:rsidRDefault="008F73BD" w:rsidP="008F73B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  <w:r w:rsidRPr="008F73BD">
        <w:rPr>
          <w:rFonts w:ascii="Arial" w:hAnsi="Arial" w:cs="Arial"/>
          <w:i/>
          <w:color w:val="FF0000"/>
        </w:rPr>
        <w:t>Rådgiver udfylder</w:t>
      </w:r>
    </w:p>
    <w:p w14:paraId="7AC32A97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45EDC6" w14:textId="3BA1F611" w:rsidR="00AD5FE0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leveres, men monteres under andet arbejde</w:t>
      </w:r>
    </w:p>
    <w:p w14:paraId="0A8D22FC" w14:textId="77777777" w:rsidR="008F73BD" w:rsidRPr="008F73BD" w:rsidRDefault="008F73BD" w:rsidP="008F73B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 w:rsidRPr="008F73BD">
        <w:rPr>
          <w:rFonts w:ascii="Arial" w:hAnsi="Arial" w:cs="Arial"/>
          <w:i/>
          <w:color w:val="FF0000"/>
        </w:rPr>
        <w:t>Rådgiver udfylder</w:t>
      </w:r>
    </w:p>
    <w:p w14:paraId="4F69ADB0" w14:textId="77777777" w:rsidR="008F73BD" w:rsidRPr="00A960E5" w:rsidRDefault="008F73BD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1BF95C8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E1CCC1" w14:textId="77777777" w:rsidR="00AD5FE0" w:rsidRPr="00A960E5" w:rsidRDefault="00AD5FE0" w:rsidP="00AD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960E5">
        <w:rPr>
          <w:rFonts w:ascii="Arial" w:hAnsi="Arial" w:cs="Arial"/>
          <w:b/>
          <w:bCs/>
        </w:rPr>
        <w:t>Følgende leveres og monteres under andet arbejde</w:t>
      </w:r>
    </w:p>
    <w:p w14:paraId="49654845" w14:textId="77777777" w:rsidR="00721647" w:rsidRPr="002A495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A4957">
        <w:rPr>
          <w:rFonts w:ascii="Arial" w:hAnsi="Arial" w:cs="Arial"/>
        </w:rPr>
        <w:t>Hovedledninger til nedenstående tavler er medregnet under denne entreprise og</w:t>
      </w:r>
    </w:p>
    <w:p w14:paraId="4D925CBA" w14:textId="55803E18" w:rsidR="00721647" w:rsidRDefault="00721647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A4957">
        <w:rPr>
          <w:rFonts w:ascii="Arial" w:hAnsi="Arial" w:cs="Arial"/>
        </w:rPr>
        <w:t>skal afsluttes og monteres i tavlen/forsyningspunktet:</w:t>
      </w:r>
    </w:p>
    <w:p w14:paraId="33DAF3EA" w14:textId="0CAD249B" w:rsidR="00F27A8D" w:rsidRPr="00F27A8D" w:rsidRDefault="00F27A8D" w:rsidP="00721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F27A8D">
        <w:rPr>
          <w:rFonts w:ascii="Arial" w:hAnsi="Arial" w:cs="Arial"/>
          <w:color w:val="FF0000"/>
        </w:rPr>
        <w:t>Dette kan f</w:t>
      </w:r>
      <w:r w:rsidR="00552057">
        <w:rPr>
          <w:rFonts w:ascii="Arial" w:hAnsi="Arial" w:cs="Arial"/>
          <w:color w:val="FF0000"/>
        </w:rPr>
        <w:t>.eks.</w:t>
      </w:r>
      <w:r w:rsidRPr="00F27A8D">
        <w:rPr>
          <w:rFonts w:ascii="Arial" w:hAnsi="Arial" w:cs="Arial"/>
          <w:color w:val="FF0000"/>
        </w:rPr>
        <w:t xml:space="preserve"> være</w:t>
      </w:r>
      <w:r>
        <w:rPr>
          <w:rFonts w:ascii="Arial" w:hAnsi="Arial" w:cs="Arial"/>
          <w:color w:val="FF0000"/>
        </w:rPr>
        <w:t>.</w:t>
      </w:r>
    </w:p>
    <w:p w14:paraId="02FC275D" w14:textId="24436FF9" w:rsidR="00721647" w:rsidRPr="00F31872" w:rsidRDefault="00721647" w:rsidP="002A495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F31872">
        <w:rPr>
          <w:rFonts w:ascii="Arial" w:hAnsi="Arial" w:cs="Arial"/>
          <w:color w:val="FF0000"/>
        </w:rPr>
        <w:t>BMS/CTS-tavler.</w:t>
      </w:r>
    </w:p>
    <w:p w14:paraId="1E7EBB75" w14:textId="59370F7C" w:rsidR="00721647" w:rsidRPr="00F31872" w:rsidRDefault="00721647" w:rsidP="002A495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F31872">
        <w:rPr>
          <w:rFonts w:ascii="Arial" w:hAnsi="Arial" w:cs="Arial"/>
          <w:color w:val="FF0000"/>
        </w:rPr>
        <w:t>Tavler for elevatorer.</w:t>
      </w:r>
    </w:p>
    <w:p w14:paraId="7EEA3279" w14:textId="0698B7E2" w:rsidR="00721647" w:rsidRDefault="00721647" w:rsidP="002A495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F31872">
        <w:rPr>
          <w:rFonts w:ascii="Arial" w:hAnsi="Arial" w:cs="Arial"/>
          <w:color w:val="FF0000"/>
        </w:rPr>
        <w:t>Tavle for sprinkleranlæg.</w:t>
      </w:r>
    </w:p>
    <w:p w14:paraId="2BD2FAAC" w14:textId="3632724E" w:rsidR="00F31872" w:rsidRDefault="00F31872" w:rsidP="002A495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Tavler for køleanlæg.</w:t>
      </w:r>
    </w:p>
    <w:p w14:paraId="4857F872" w14:textId="058EB30E" w:rsidR="00F27A8D" w:rsidRDefault="00F27A8D" w:rsidP="002A495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...</w:t>
      </w:r>
    </w:p>
    <w:p w14:paraId="2B96DC21" w14:textId="77777777" w:rsidR="00F27A8D" w:rsidRPr="00F27A8D" w:rsidRDefault="00F27A8D" w:rsidP="00F27A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76907ACB" w14:textId="77777777" w:rsidR="00AD5FE0" w:rsidRPr="00DD266C" w:rsidRDefault="00AD5FE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322E656E" w14:textId="4E4F1584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F5F737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C4FF9B" w14:textId="197C0A00" w:rsidR="00C8697F" w:rsidRDefault="004269C1" w:rsidP="00C8697F">
      <w:pPr>
        <w:pStyle w:val="Heading1"/>
      </w:pPr>
      <w:bookmarkStart w:id="4" w:name="_Toc473110496"/>
      <w:r w:rsidRPr="00EB472A">
        <w:t>4.3 Lokalisering</w:t>
      </w:r>
      <w:bookmarkEnd w:id="4"/>
    </w:p>
    <w:p w14:paraId="2CC23393" w14:textId="2CCBC4CD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 xml:space="preserve">For tavler henvises til </w:t>
      </w:r>
      <w:r w:rsidR="00275519">
        <w:rPr>
          <w:rFonts w:ascii="Arial" w:hAnsi="Arial" w:cs="Arial"/>
        </w:rPr>
        <w:t>hovedledningsdiagram, tavletegninger og plan</w:t>
      </w:r>
      <w:r w:rsidR="00B13E9E">
        <w:rPr>
          <w:rFonts w:ascii="Arial" w:hAnsi="Arial" w:cs="Arial"/>
        </w:rPr>
        <w:t>tegninger</w:t>
      </w:r>
      <w:r w:rsidRPr="00EB472A">
        <w:rPr>
          <w:rFonts w:ascii="Arial" w:hAnsi="Arial" w:cs="Arial"/>
        </w:rPr>
        <w:t>.</w:t>
      </w:r>
    </w:p>
    <w:p w14:paraId="67FA986B" w14:textId="77777777" w:rsidR="00275519" w:rsidRDefault="0027551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C56AC2" w14:textId="77777777" w:rsidR="00275519" w:rsidRPr="00EB472A" w:rsidRDefault="0027551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415B6E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5D5A50" w14:textId="7FEBA280" w:rsidR="004269C1" w:rsidRDefault="004269C1" w:rsidP="00384A98">
      <w:pPr>
        <w:pStyle w:val="Heading1"/>
      </w:pPr>
      <w:bookmarkStart w:id="5" w:name="_Toc473110497"/>
      <w:r w:rsidRPr="00B45C2F">
        <w:t>4.4 Tegningshenvisning</w:t>
      </w:r>
      <w:bookmarkEnd w:id="5"/>
    </w:p>
    <w:p w14:paraId="05052224" w14:textId="0174015B" w:rsidR="004269C1" w:rsidRDefault="00E144ED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henvises til t</w:t>
      </w:r>
      <w:r w:rsidR="004269C1" w:rsidRPr="00EB472A">
        <w:rPr>
          <w:rFonts w:ascii="Arial" w:hAnsi="Arial" w:cs="Arial"/>
        </w:rPr>
        <w:t>egninger i henhold til tegningsliste:</w:t>
      </w:r>
    </w:p>
    <w:p w14:paraId="17A6DA82" w14:textId="77777777" w:rsidR="00275519" w:rsidRDefault="00391ECE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(X.X)</w:t>
      </w:r>
      <w:r w:rsidR="00275519">
        <w:rPr>
          <w:rFonts w:ascii="Arial" w:hAnsi="Arial" w:cs="Arial"/>
          <w:color w:val="FF0000"/>
        </w:rPr>
        <w:t xml:space="preserve"> Hovedledningsdiagram</w:t>
      </w:r>
    </w:p>
    <w:p w14:paraId="30FB7F38" w14:textId="236E0063" w:rsidR="004269C1" w:rsidRPr="00391ECE" w:rsidRDefault="0027551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(</w:t>
      </w:r>
      <w:r>
        <w:rPr>
          <w:rFonts w:ascii="Arial" w:hAnsi="Arial" w:cs="Arial"/>
          <w:color w:val="FF0000"/>
        </w:rPr>
        <w:t>X.X</w:t>
      </w:r>
      <w:r w:rsidRPr="00391ECE">
        <w:rPr>
          <w:rFonts w:ascii="Arial" w:hAnsi="Arial" w:cs="Arial"/>
          <w:color w:val="FF0000"/>
        </w:rPr>
        <w:t xml:space="preserve">) </w:t>
      </w:r>
      <w:r>
        <w:rPr>
          <w:rFonts w:ascii="Arial" w:hAnsi="Arial" w:cs="Arial"/>
          <w:color w:val="FF0000"/>
        </w:rPr>
        <w:t>Tavletegninger</w:t>
      </w:r>
    </w:p>
    <w:p w14:paraId="3B4C4D67" w14:textId="2483AE20" w:rsidR="004269C1" w:rsidRPr="00391ECE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>(</w:t>
      </w:r>
      <w:r w:rsidR="00391ECE">
        <w:rPr>
          <w:rFonts w:ascii="Arial" w:hAnsi="Arial" w:cs="Arial"/>
          <w:color w:val="FF0000"/>
        </w:rPr>
        <w:t>X.X</w:t>
      </w:r>
      <w:r w:rsidRPr="00391ECE">
        <w:rPr>
          <w:rFonts w:ascii="Arial" w:hAnsi="Arial" w:cs="Arial"/>
          <w:color w:val="FF0000"/>
        </w:rPr>
        <w:t>) P</w:t>
      </w:r>
      <w:r w:rsidR="00275519">
        <w:rPr>
          <w:rFonts w:ascii="Arial" w:hAnsi="Arial" w:cs="Arial"/>
          <w:color w:val="FF0000"/>
        </w:rPr>
        <w:t>laner</w:t>
      </w:r>
    </w:p>
    <w:p w14:paraId="11A22411" w14:textId="77777777" w:rsidR="00564D7A" w:rsidRDefault="00564D7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144E559A" w14:textId="1EFF1616" w:rsidR="00564D7A" w:rsidRPr="00391ECE" w:rsidRDefault="00564D7A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91ECE">
        <w:rPr>
          <w:rFonts w:ascii="Arial" w:hAnsi="Arial" w:cs="Arial"/>
          <w:color w:val="FF0000"/>
        </w:rPr>
        <w:t xml:space="preserve">Her </w:t>
      </w:r>
      <w:r w:rsidR="00E360CD">
        <w:rPr>
          <w:rFonts w:ascii="Arial" w:hAnsi="Arial" w:cs="Arial"/>
          <w:color w:val="FF0000"/>
        </w:rPr>
        <w:t>skal rådgiver lave en be</w:t>
      </w:r>
      <w:r w:rsidRPr="00391ECE">
        <w:rPr>
          <w:rFonts w:ascii="Arial" w:hAnsi="Arial" w:cs="Arial"/>
          <w:color w:val="FF0000"/>
        </w:rPr>
        <w:t>skrivelse af de pågældende anlæg</w:t>
      </w:r>
      <w:r w:rsidR="00E360CD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</w:rPr>
        <w:t xml:space="preserve"> </w:t>
      </w:r>
    </w:p>
    <w:p w14:paraId="1C36BBFB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D64726" w14:textId="2D776AF3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  <w:b/>
          <w:bCs/>
        </w:rPr>
        <w:t xml:space="preserve">OBS: </w:t>
      </w:r>
      <w:r w:rsidRPr="00EB472A">
        <w:rPr>
          <w:rFonts w:ascii="Arial" w:hAnsi="Arial" w:cs="Arial"/>
        </w:rPr>
        <w:t>Numre i parentes henviser til tegningslistens overordnede inddeling.</w:t>
      </w:r>
    </w:p>
    <w:p w14:paraId="594EB914" w14:textId="77777777" w:rsidR="00275519" w:rsidRPr="00EB472A" w:rsidRDefault="00275519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747B23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A4AAC8" w14:textId="2C515C80" w:rsidR="004269C1" w:rsidRDefault="004269C1" w:rsidP="00384A98">
      <w:pPr>
        <w:pStyle w:val="Heading1"/>
      </w:pPr>
      <w:bookmarkStart w:id="6" w:name="_Toc473110498"/>
      <w:r w:rsidRPr="00B45C2F">
        <w:t>4.5 Koordinering</w:t>
      </w:r>
      <w:bookmarkEnd w:id="6"/>
    </w:p>
    <w:p w14:paraId="4C3895EB" w14:textId="04032CB4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Generelt</w:t>
      </w:r>
    </w:p>
    <w:p w14:paraId="52ED0C8A" w14:textId="77777777" w:rsidR="00C83D9F" w:rsidRPr="00C83D9F" w:rsidRDefault="00C83D9F" w:rsidP="00C83D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t>Der skal foretages koordinering/undersøgelse af følgende:</w:t>
      </w:r>
    </w:p>
    <w:p w14:paraId="6B06D8F4" w14:textId="28105695" w:rsidR="00C83D9F" w:rsidRPr="00C83D9F" w:rsidRDefault="00C83D9F" w:rsidP="00C83D9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t>Døråbninger, trapper, transport ind i bygningen.</w:t>
      </w:r>
    </w:p>
    <w:p w14:paraId="00BE0C25" w14:textId="4046E0AD" w:rsidR="00C83D9F" w:rsidRPr="00C83D9F" w:rsidRDefault="00C83D9F" w:rsidP="00C83D9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t>Pladsforhold på opstillings-/ophængningssted.</w:t>
      </w:r>
    </w:p>
    <w:p w14:paraId="15E49287" w14:textId="60BE8743" w:rsidR="00C83D9F" w:rsidRPr="00C83D9F" w:rsidRDefault="00C83D9F" w:rsidP="00C83D9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t>Gulvarbejder i transportvej ind i bygningen, og på opstillingssted.</w:t>
      </w:r>
    </w:p>
    <w:p w14:paraId="7CD60986" w14:textId="55995EA1" w:rsidR="00C83D9F" w:rsidRPr="00C83D9F" w:rsidRDefault="00C83D9F" w:rsidP="00C83D9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lastRenderedPageBreak/>
        <w:t>Vægarbejder på opstillingssted.</w:t>
      </w:r>
    </w:p>
    <w:p w14:paraId="3A386622" w14:textId="3ECFABCB" w:rsidR="00C83D9F" w:rsidRPr="00C83D9F" w:rsidRDefault="00C83D9F" w:rsidP="00C83D9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83D9F">
        <w:rPr>
          <w:rFonts w:ascii="Arial" w:hAnsi="Arial" w:cs="Arial"/>
        </w:rPr>
        <w:t>Hultagninger.</w:t>
      </w:r>
    </w:p>
    <w:p w14:paraId="5931C018" w14:textId="77777777" w:rsidR="00C83D9F" w:rsidRPr="00C83D9F" w:rsidRDefault="00C83D9F" w:rsidP="00C83D9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14:paraId="5FA68C5B" w14:textId="3CCE5004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E08CE2" w14:textId="11F6D923" w:rsidR="00804A62" w:rsidRDefault="00804A6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F4D01B" w14:textId="77777777" w:rsidR="00804A62" w:rsidRDefault="00804A6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63614B" w14:textId="77777777" w:rsidR="004269C1" w:rsidRPr="00B45C2F" w:rsidRDefault="004269C1" w:rsidP="00384A98">
      <w:pPr>
        <w:pStyle w:val="Heading1"/>
      </w:pPr>
      <w:bookmarkStart w:id="7" w:name="_Toc473110499"/>
      <w:r w:rsidRPr="00B45C2F">
        <w:t>4.6 Tilstødende bygningsdele</w:t>
      </w:r>
      <w:bookmarkEnd w:id="7"/>
    </w:p>
    <w:p w14:paraId="454202AF" w14:textId="3C110ED1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Stikledninger</w:t>
      </w:r>
    </w:p>
    <w:p w14:paraId="106DDA74" w14:textId="18088089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Hovedledninger</w:t>
      </w:r>
    </w:p>
    <w:p w14:paraId="616256AD" w14:textId="3282FB45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Beskyttelse mod indirekte berøring</w:t>
      </w:r>
    </w:p>
    <w:p w14:paraId="14A41014" w14:textId="359BDC1D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Føringsveje</w:t>
      </w:r>
    </w:p>
    <w:p w14:paraId="750991F3" w14:textId="5C56E2A5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Lys- og kraftinstallationer</w:t>
      </w:r>
    </w:p>
    <w:p w14:paraId="0B310A72" w14:textId="4A7C39E4" w:rsidR="009752D1" w:rsidRPr="009752D1" w:rsidRDefault="009752D1" w:rsidP="009752D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752D1">
        <w:rPr>
          <w:rFonts w:ascii="Arial" w:hAnsi="Arial" w:cs="Arial"/>
        </w:rPr>
        <w:t>BMS/CTS-arbejder</w:t>
      </w:r>
    </w:p>
    <w:p w14:paraId="1CDA5B07" w14:textId="77777777" w:rsidR="009752D1" w:rsidRDefault="009752D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5386BECD" w14:textId="7F4322E4" w:rsidR="00564D7A" w:rsidRPr="008F73BD" w:rsidRDefault="00B07E4E" w:rsidP="008F73B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  <w:r w:rsidRPr="008F73BD">
        <w:rPr>
          <w:rFonts w:ascii="Arial" w:hAnsi="Arial" w:cs="Arial"/>
          <w:i/>
          <w:color w:val="FF0000"/>
        </w:rPr>
        <w:t xml:space="preserve">Rådgiver </w:t>
      </w:r>
      <w:r w:rsidR="0078072C">
        <w:rPr>
          <w:rFonts w:ascii="Arial" w:hAnsi="Arial" w:cs="Arial"/>
          <w:i/>
          <w:color w:val="FF0000"/>
        </w:rPr>
        <w:t>skal færdiggøre dette afsnit.</w:t>
      </w:r>
    </w:p>
    <w:p w14:paraId="7352A5CC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3BBDC8" w14:textId="77777777" w:rsidR="009752D1" w:rsidRDefault="009752D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AF6F75" w14:textId="09439F1C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Forudgående bygningsdele/arbejder</w:t>
      </w:r>
    </w:p>
    <w:p w14:paraId="11867404" w14:textId="0CC7C8D0" w:rsidR="009752D1" w:rsidRPr="009752D1" w:rsidRDefault="009752D1" w:rsidP="009752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9752D1">
        <w:rPr>
          <w:rFonts w:ascii="Arial" w:hAnsi="Arial" w:cs="Arial"/>
        </w:rPr>
        <w:t>ulv- eller malerarbejder som skal være færdige.</w:t>
      </w:r>
    </w:p>
    <w:p w14:paraId="763411F5" w14:textId="77777777" w:rsidR="009752D1" w:rsidRPr="00EB472A" w:rsidRDefault="009752D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953A829" w14:textId="6AD5F5FE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AF1A36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B472A">
        <w:rPr>
          <w:rFonts w:ascii="Arial" w:hAnsi="Arial" w:cs="Arial"/>
          <w:b/>
          <w:bCs/>
        </w:rPr>
        <w:t>Efterfølgende bygningsdele/arbejder</w:t>
      </w:r>
    </w:p>
    <w:p w14:paraId="2CC1A851" w14:textId="77777777" w:rsidR="009752D1" w:rsidRDefault="004269C1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9752D1">
        <w:rPr>
          <w:rFonts w:ascii="Arial" w:hAnsi="Arial" w:cs="Arial"/>
          <w:color w:val="000000" w:themeColor="text1"/>
        </w:rPr>
        <w:t xml:space="preserve">• </w:t>
      </w:r>
      <w:r w:rsidR="009752D1" w:rsidRPr="009752D1">
        <w:rPr>
          <w:rFonts w:ascii="Arial" w:hAnsi="Arial" w:cs="Arial"/>
          <w:color w:val="000000" w:themeColor="text1"/>
        </w:rPr>
        <w:t>Brandlukninger</w:t>
      </w:r>
    </w:p>
    <w:p w14:paraId="73E98026" w14:textId="77777777" w:rsidR="009752D1" w:rsidRDefault="009752D1" w:rsidP="00564D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35DA9652" w14:textId="77777777" w:rsidR="0065645F" w:rsidRPr="008F73BD" w:rsidRDefault="0065645F" w:rsidP="0065645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  <w:r w:rsidRPr="008F73BD">
        <w:rPr>
          <w:rFonts w:ascii="Arial" w:hAnsi="Arial" w:cs="Arial"/>
          <w:i/>
          <w:color w:val="FF0000"/>
        </w:rPr>
        <w:t xml:space="preserve">Rådgiver </w:t>
      </w:r>
      <w:r>
        <w:rPr>
          <w:rFonts w:ascii="Arial" w:hAnsi="Arial" w:cs="Arial"/>
          <w:i/>
          <w:color w:val="FF0000"/>
        </w:rPr>
        <w:t>skal færdiggøre dette afsnit.</w:t>
      </w:r>
    </w:p>
    <w:p w14:paraId="1C8977F1" w14:textId="53C13883" w:rsidR="004269C1" w:rsidRDefault="004269C1" w:rsidP="00384A98"/>
    <w:p w14:paraId="18035837" w14:textId="0414D5BA" w:rsidR="00804A62" w:rsidRPr="00804A62" w:rsidRDefault="004269C1" w:rsidP="00C8697F">
      <w:pPr>
        <w:pStyle w:val="Heading1"/>
        <w:rPr>
          <w:rFonts w:cs="Arial"/>
        </w:rPr>
      </w:pPr>
      <w:bookmarkStart w:id="8" w:name="_Toc473110500"/>
      <w:r w:rsidRPr="00384A98">
        <w:t>4.7 Projektering</w:t>
      </w:r>
      <w:bookmarkEnd w:id="8"/>
    </w:p>
    <w:p w14:paraId="347DECAD" w14:textId="4CAACAF5" w:rsidR="00804A62" w:rsidRPr="00804A62" w:rsidRDefault="00804A62" w:rsidP="00804A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04A62">
        <w:rPr>
          <w:rFonts w:ascii="Arial" w:hAnsi="Arial" w:cs="Arial"/>
        </w:rPr>
        <w:t>Forsidetegninger, flerstregsdiagrammer samt komponentlister med typenumre og fabrikater skal fremsendes til byggeledelsen</w:t>
      </w:r>
      <w:r w:rsidR="00D952F0">
        <w:rPr>
          <w:rFonts w:ascii="Arial" w:hAnsi="Arial" w:cs="Arial"/>
        </w:rPr>
        <w:t>/rådgiver</w:t>
      </w:r>
      <w:r w:rsidRPr="00804A62">
        <w:rPr>
          <w:rFonts w:ascii="Arial" w:hAnsi="Arial" w:cs="Arial"/>
        </w:rPr>
        <w:t xml:space="preserve"> for kommentering inden tavleproduktionen igangsættes.</w:t>
      </w:r>
    </w:p>
    <w:p w14:paraId="6C0D7CD1" w14:textId="77777777" w:rsidR="00804A62" w:rsidRPr="00804A62" w:rsidRDefault="00804A62" w:rsidP="00804A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66559D" w14:textId="32DF68E2" w:rsidR="00804A62" w:rsidRPr="00804A62" w:rsidRDefault="00804A62" w:rsidP="00804A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04A62">
        <w:rPr>
          <w:rFonts w:ascii="Arial" w:hAnsi="Arial" w:cs="Arial"/>
        </w:rPr>
        <w:t>Selvom byggeledelsen har kommenteret ovennævnte forsidetegninger, så er</w:t>
      </w:r>
      <w:r w:rsidR="00D952F0">
        <w:rPr>
          <w:rFonts w:ascii="Arial" w:hAnsi="Arial" w:cs="Arial"/>
        </w:rPr>
        <w:t xml:space="preserve"> el</w:t>
      </w:r>
      <w:r w:rsidRPr="00804A62">
        <w:rPr>
          <w:rFonts w:ascii="Arial" w:hAnsi="Arial" w:cs="Arial"/>
        </w:rPr>
        <w:t>entreprenør</w:t>
      </w:r>
      <w:r w:rsidR="00D952F0">
        <w:rPr>
          <w:rFonts w:ascii="Arial" w:hAnsi="Arial" w:cs="Arial"/>
        </w:rPr>
        <w:t>en</w:t>
      </w:r>
      <w:r w:rsidRPr="00804A62">
        <w:rPr>
          <w:rFonts w:ascii="Arial" w:hAnsi="Arial" w:cs="Arial"/>
        </w:rPr>
        <w:t xml:space="preserve"> alene ansvarlig for tavlernes funktionalitet samt at de leverede tavler kan monteres på de tiltænkte steder.</w:t>
      </w:r>
    </w:p>
    <w:p w14:paraId="305B6E19" w14:textId="238B2420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CE96DB" w14:textId="77777777" w:rsidR="00D952F0" w:rsidRPr="00D952F0" w:rsidRDefault="00D952F0" w:rsidP="00D952F0">
      <w:pPr>
        <w:rPr>
          <w:rFonts w:ascii="Arial" w:hAnsi="Arial" w:cs="Arial"/>
        </w:rPr>
      </w:pPr>
      <w:r w:rsidRPr="00D952F0">
        <w:rPr>
          <w:rFonts w:ascii="Arial" w:hAnsi="Arial" w:cs="Arial"/>
        </w:rPr>
        <w:t>Tavler skal opfylde de krav, der er stillet i "BPS specifikationsskema for lavspændingstavler", der er indeholdt i ovennævnte tegninger.</w:t>
      </w:r>
    </w:p>
    <w:p w14:paraId="18617264" w14:textId="77777777" w:rsidR="00D952F0" w:rsidRPr="00D952F0" w:rsidRDefault="00D952F0" w:rsidP="00D952F0">
      <w:pPr>
        <w:rPr>
          <w:rFonts w:ascii="Arial" w:hAnsi="Arial" w:cs="Arial"/>
        </w:rPr>
      </w:pPr>
      <w:r w:rsidRPr="00D952F0">
        <w:rPr>
          <w:rFonts w:ascii="Arial" w:hAnsi="Arial" w:cs="Arial"/>
        </w:rPr>
        <w:t xml:space="preserve">Tavler opbygges efter fælles principper, med følgende kvalitetskrav, som supplerer BPS-specifiaktionsskema: </w:t>
      </w:r>
    </w:p>
    <w:p w14:paraId="7D0CCE5C" w14:textId="5D352478" w:rsidR="00DB0B42" w:rsidRPr="00DB0B42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 xml:space="preserve">Tavler opbygges i metallisk kapsling, med indvendig separation i Form </w:t>
      </w:r>
      <w:r w:rsidR="00DB0B42" w:rsidRPr="00DB0B42">
        <w:rPr>
          <w:rFonts w:ascii="Arial" w:hAnsi="Arial" w:cs="Arial"/>
          <w:color w:val="FF0000"/>
        </w:rPr>
        <w:t>XX.</w:t>
      </w:r>
    </w:p>
    <w:p w14:paraId="5AC50049" w14:textId="77777777" w:rsidR="00DB0B42" w:rsidRDefault="00DB0B42" w:rsidP="00DB0B42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08182039" w14:textId="5620978B" w:rsidR="00DB0B42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>Hovedtavler forsynes med maksimalafbryder i indgang</w:t>
      </w:r>
      <w:r w:rsidR="00DB0B42">
        <w:rPr>
          <w:rFonts w:ascii="Arial" w:hAnsi="Arial" w:cs="Arial"/>
        </w:rPr>
        <w:t>.</w:t>
      </w:r>
    </w:p>
    <w:p w14:paraId="66000B25" w14:textId="77777777" w:rsidR="00D376CD" w:rsidRDefault="00D376CD" w:rsidP="00D376CD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3B628357" w14:textId="590A3501" w:rsidR="00D376CD" w:rsidRDefault="00D376CD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>Etage</w:t>
      </w:r>
      <w:r w:rsidRPr="00D952F0">
        <w:rPr>
          <w:rFonts w:ascii="Arial" w:hAnsi="Arial" w:cs="Arial"/>
        </w:rPr>
        <w:t xml:space="preserve">tavler forsynes med </w:t>
      </w:r>
      <w:r w:rsidR="000746B5" w:rsidRPr="000746B5">
        <w:rPr>
          <w:rFonts w:ascii="Arial" w:hAnsi="Arial" w:cs="Arial"/>
          <w:color w:val="FF0000"/>
        </w:rPr>
        <w:t xml:space="preserve">maksimalafbryder eller </w:t>
      </w:r>
      <w:r w:rsidRPr="000746B5">
        <w:rPr>
          <w:rFonts w:ascii="Arial" w:hAnsi="Arial" w:cs="Arial"/>
          <w:color w:val="FF0000"/>
        </w:rPr>
        <w:t>lastafbrydere</w:t>
      </w:r>
      <w:r w:rsidRPr="00D952F0">
        <w:rPr>
          <w:rFonts w:ascii="Arial" w:hAnsi="Arial" w:cs="Arial"/>
        </w:rPr>
        <w:t xml:space="preserve"> i indgang</w:t>
      </w:r>
      <w:r>
        <w:rPr>
          <w:rFonts w:ascii="Arial" w:hAnsi="Arial" w:cs="Arial"/>
        </w:rPr>
        <w:t>.</w:t>
      </w:r>
    </w:p>
    <w:p w14:paraId="371F8022" w14:textId="2FA397B9" w:rsidR="00D952F0" w:rsidRPr="00D952F0" w:rsidRDefault="00D952F0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4E837018" w14:textId="1AF9D90B" w:rsidR="00D952F0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>Alle afbrydere, komponenter, kabler m.m. skal opmærkes i overensstemmelse med kredsskemaer.</w:t>
      </w:r>
    </w:p>
    <w:p w14:paraId="7E084459" w14:textId="5E07735C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23701719" w14:textId="7F22281A" w:rsidR="00D952F0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>Alle håndtag for til- og afgangsafbrydere til tavler større end 63A skal føres gennem lågen</w:t>
      </w:r>
      <w:r w:rsidR="002E498C">
        <w:rPr>
          <w:rFonts w:ascii="Arial" w:hAnsi="Arial" w:cs="Arial"/>
        </w:rPr>
        <w:t xml:space="preserve"> og være låsbar</w:t>
      </w:r>
      <w:r w:rsidRPr="00D952F0">
        <w:rPr>
          <w:rFonts w:ascii="Arial" w:hAnsi="Arial" w:cs="Arial"/>
        </w:rPr>
        <w:t xml:space="preserve">. </w:t>
      </w:r>
    </w:p>
    <w:p w14:paraId="0032AC10" w14:textId="2BF65595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1E32CD69" w14:textId="4F443387" w:rsidR="00D952F0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>Alle tavler opmærkes med tydelig og identificerbar mærkning.</w:t>
      </w:r>
    </w:p>
    <w:p w14:paraId="06799C1C" w14:textId="7925DF22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3E667269" w14:textId="4B1E747E" w:rsidR="00055E6E" w:rsidRDefault="00D952F0" w:rsidP="00F90F2E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055E6E">
        <w:rPr>
          <w:rFonts w:ascii="Arial" w:hAnsi="Arial" w:cs="Arial"/>
        </w:rPr>
        <w:t>Tavler placeres på sokler</w:t>
      </w:r>
      <w:r w:rsidR="00DB0B42" w:rsidRPr="00055E6E">
        <w:rPr>
          <w:rFonts w:ascii="Arial" w:hAnsi="Arial" w:cs="Arial"/>
        </w:rPr>
        <w:t xml:space="preserve"> med mindre andet er beskrevet</w:t>
      </w:r>
      <w:r w:rsidRPr="00055E6E">
        <w:rPr>
          <w:rFonts w:ascii="Arial" w:hAnsi="Arial" w:cs="Arial"/>
        </w:rPr>
        <w:t>.</w:t>
      </w:r>
    </w:p>
    <w:p w14:paraId="6A67D57F" w14:textId="26D9C2E6" w:rsidR="00055E6E" w:rsidRPr="00055E6E" w:rsidRDefault="00055E6E" w:rsidP="00055E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1AB469E6" w14:textId="77777777" w:rsidR="00055E6E" w:rsidRPr="008331D5" w:rsidRDefault="00055E6E" w:rsidP="00055E6E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Hvis tavler </w:t>
      </w:r>
      <w:r w:rsidRPr="00683EE9">
        <w:rPr>
          <w:rFonts w:ascii="Arial" w:hAnsi="Arial" w:cs="Arial"/>
        </w:rPr>
        <w:t>opstill</w:t>
      </w:r>
      <w:r>
        <w:rPr>
          <w:rFonts w:ascii="Arial" w:hAnsi="Arial" w:cs="Arial"/>
        </w:rPr>
        <w:t>es</w:t>
      </w:r>
      <w:r w:rsidRPr="00683EE9">
        <w:rPr>
          <w:rFonts w:ascii="Arial" w:hAnsi="Arial" w:cs="Arial"/>
        </w:rPr>
        <w:t xml:space="preserve"> på gitterrist etc. skal tavler være forsynet med lukket bund. </w:t>
      </w:r>
    </w:p>
    <w:p w14:paraId="5BD9FD33" w14:textId="74F494E3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599EB15E" w14:textId="6BACFD1D" w:rsidR="00D952F0" w:rsidRDefault="00D952F0" w:rsidP="00D952F0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952F0">
        <w:rPr>
          <w:rFonts w:ascii="Arial" w:hAnsi="Arial" w:cs="Arial"/>
        </w:rPr>
        <w:t xml:space="preserve">Tavler leveres i </w:t>
      </w:r>
      <w:r w:rsidRPr="00115385">
        <w:rPr>
          <w:rFonts w:ascii="Arial" w:hAnsi="Arial" w:cs="Arial"/>
          <w:color w:val="FF0000"/>
        </w:rPr>
        <w:t>RAL 7032 lys grå</w:t>
      </w:r>
      <w:r w:rsidR="00DB0B42" w:rsidRPr="00115385">
        <w:rPr>
          <w:rFonts w:ascii="Arial" w:hAnsi="Arial" w:cs="Arial"/>
          <w:color w:val="FF0000"/>
        </w:rPr>
        <w:t>.</w:t>
      </w:r>
    </w:p>
    <w:p w14:paraId="66772962" w14:textId="04C7EE55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380756FD" w14:textId="477B7416" w:rsidR="00D952F0" w:rsidRPr="00497A74" w:rsidRDefault="00D952F0" w:rsidP="00BD7309">
      <w:pPr>
        <w:pStyle w:val="ListParagraph"/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497A74">
        <w:rPr>
          <w:rFonts w:ascii="Arial" w:hAnsi="Arial" w:cs="Arial"/>
        </w:rPr>
        <w:t xml:space="preserve">Der etableres </w:t>
      </w:r>
      <w:r w:rsidR="00DA5621" w:rsidRPr="00497A74">
        <w:rPr>
          <w:rFonts w:ascii="Arial" w:hAnsi="Arial" w:cs="Arial"/>
        </w:rPr>
        <w:t>overspændingsbeskyttelse</w:t>
      </w:r>
      <w:r w:rsidRPr="00497A74">
        <w:rPr>
          <w:rFonts w:ascii="Arial" w:hAnsi="Arial" w:cs="Arial"/>
        </w:rPr>
        <w:t xml:space="preserve"> med meldekontakt </w:t>
      </w:r>
      <w:r w:rsidR="00497A74" w:rsidRPr="00497A74">
        <w:rPr>
          <w:rFonts w:ascii="Arial" w:hAnsi="Arial" w:cs="Arial"/>
        </w:rPr>
        <w:t xml:space="preserve">og udskiftelige overspændings moduler </w:t>
      </w:r>
      <w:r w:rsidRPr="00497A74">
        <w:rPr>
          <w:rFonts w:ascii="Arial" w:hAnsi="Arial" w:cs="Arial"/>
        </w:rPr>
        <w:t xml:space="preserve">i </w:t>
      </w:r>
      <w:r w:rsidR="00DB0B42" w:rsidRPr="00497A74">
        <w:rPr>
          <w:rFonts w:ascii="Arial" w:hAnsi="Arial" w:cs="Arial"/>
        </w:rPr>
        <w:t>tavlerne.</w:t>
      </w:r>
    </w:p>
    <w:p w14:paraId="446F7927" w14:textId="083EBBBE" w:rsidR="00DB0B42" w:rsidRPr="00D952F0" w:rsidRDefault="00DB0B42" w:rsidP="00DB0B42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39A100DB" w14:textId="50DAA172" w:rsidR="008331D5" w:rsidRDefault="00D952F0" w:rsidP="002F12DA">
      <w:pPr>
        <w:numPr>
          <w:ilvl w:val="0"/>
          <w:numId w:val="30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8331D5">
        <w:rPr>
          <w:rFonts w:ascii="Arial" w:hAnsi="Arial" w:cs="Arial"/>
        </w:rPr>
        <w:t xml:space="preserve">Tavler skal udføres med </w:t>
      </w:r>
      <w:r w:rsidR="00B33A5A" w:rsidRPr="008331D5">
        <w:rPr>
          <w:rFonts w:ascii="Arial" w:hAnsi="Arial" w:cs="Arial"/>
        </w:rPr>
        <w:t xml:space="preserve">minimum </w:t>
      </w:r>
      <w:r w:rsidRPr="008331D5">
        <w:rPr>
          <w:rFonts w:ascii="Arial" w:hAnsi="Arial" w:cs="Arial"/>
        </w:rPr>
        <w:t xml:space="preserve">25% disponibel plads i hver sektion for øvrigt materiel inkl. skinnefelt med tilhørende kabelfelt. </w:t>
      </w:r>
    </w:p>
    <w:p w14:paraId="000AFE68" w14:textId="77777777" w:rsidR="008331D5" w:rsidRDefault="008331D5" w:rsidP="008331D5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4C1D3DB2" w14:textId="33ED3CB0" w:rsidR="00BA6C37" w:rsidRPr="00D81D04" w:rsidRDefault="00D81D04" w:rsidP="00BA6C37">
      <w:pPr>
        <w:pStyle w:val="ListParagraph"/>
        <w:numPr>
          <w:ilvl w:val="0"/>
          <w:numId w:val="31"/>
        </w:numPr>
        <w:tabs>
          <w:tab w:val="left" w:pos="284"/>
        </w:tabs>
        <w:spacing w:after="0" w:line="260" w:lineRule="exact"/>
        <w:rPr>
          <w:rFonts w:ascii="Arial" w:hAnsi="Arial" w:cs="Arial"/>
          <w:color w:val="FF0000"/>
        </w:rPr>
      </w:pPr>
      <w:r w:rsidRPr="00D81D04">
        <w:rPr>
          <w:rFonts w:ascii="Arial" w:hAnsi="Arial" w:cs="Arial"/>
          <w:color w:val="FF0000"/>
        </w:rPr>
        <w:t>Som</w:t>
      </w:r>
      <w:r w:rsidR="009006DB" w:rsidRPr="00D81D04">
        <w:rPr>
          <w:rFonts w:ascii="Arial" w:hAnsi="Arial" w:cs="Arial"/>
          <w:color w:val="FF0000"/>
        </w:rPr>
        <w:t xml:space="preserve"> sikring mod vandindtrængen skal alle tavler</w:t>
      </w:r>
      <w:r w:rsidR="00BA6C37" w:rsidRPr="00D81D04">
        <w:rPr>
          <w:rFonts w:ascii="Arial" w:hAnsi="Arial" w:cs="Arial"/>
          <w:color w:val="FF0000"/>
        </w:rPr>
        <w:t xml:space="preserve"> der placeres i kælder</w:t>
      </w:r>
      <w:r w:rsidR="009006DB" w:rsidRPr="00D81D04">
        <w:rPr>
          <w:rFonts w:ascii="Arial" w:hAnsi="Arial" w:cs="Arial"/>
          <w:color w:val="FF0000"/>
        </w:rPr>
        <w:t xml:space="preserve"> </w:t>
      </w:r>
      <w:r w:rsidR="00BA6C37" w:rsidRPr="00D81D04">
        <w:rPr>
          <w:rFonts w:ascii="Arial" w:hAnsi="Arial" w:cs="Arial"/>
          <w:color w:val="FF0000"/>
        </w:rPr>
        <w:t xml:space="preserve">monteres på </w:t>
      </w:r>
      <w:r w:rsidR="009006DB" w:rsidRPr="00D81D04">
        <w:rPr>
          <w:rFonts w:ascii="Arial" w:hAnsi="Arial" w:cs="Arial"/>
          <w:color w:val="FF0000"/>
        </w:rPr>
        <w:t xml:space="preserve">minimum </w:t>
      </w:r>
      <w:r w:rsidR="00BA6C37" w:rsidRPr="00D81D04">
        <w:rPr>
          <w:rFonts w:ascii="Arial" w:hAnsi="Arial" w:cs="Arial"/>
          <w:color w:val="FF0000"/>
        </w:rPr>
        <w:t>500mm tavlestativ, således at der ikke er</w:t>
      </w:r>
      <w:r w:rsidR="009006DB" w:rsidRPr="00D81D04">
        <w:rPr>
          <w:rFonts w:ascii="Arial" w:hAnsi="Arial" w:cs="Arial"/>
          <w:color w:val="FF0000"/>
        </w:rPr>
        <w:t xml:space="preserve"> skinner eller komponenter i de</w:t>
      </w:r>
      <w:r w:rsidR="00BA6C37" w:rsidRPr="00D81D04">
        <w:rPr>
          <w:rFonts w:ascii="Arial" w:hAnsi="Arial" w:cs="Arial"/>
          <w:color w:val="FF0000"/>
        </w:rPr>
        <w:t xml:space="preserve"> nederste </w:t>
      </w:r>
      <w:r w:rsidR="009006DB" w:rsidRPr="00D81D04">
        <w:rPr>
          <w:rFonts w:ascii="Arial" w:hAnsi="Arial" w:cs="Arial"/>
          <w:color w:val="FF0000"/>
        </w:rPr>
        <w:t xml:space="preserve">500mm </w:t>
      </w:r>
      <w:r w:rsidR="00BA6C37" w:rsidRPr="00D81D04">
        <w:rPr>
          <w:rFonts w:ascii="Arial" w:hAnsi="Arial" w:cs="Arial"/>
          <w:color w:val="FF0000"/>
        </w:rPr>
        <w:t>af tavlen.</w:t>
      </w:r>
    </w:p>
    <w:p w14:paraId="2BF5A144" w14:textId="7E9428A9" w:rsidR="00D952F0" w:rsidRDefault="00D952F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E8DC6D" w14:textId="77777777" w:rsidR="00D952F0" w:rsidRDefault="00D952F0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F262025" w14:textId="31AEFD3E" w:rsidR="00FF4ACC" w:rsidRPr="00FF4ACC" w:rsidRDefault="00DB0B42" w:rsidP="00FF4A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64D7A">
        <w:rPr>
          <w:rFonts w:ascii="Arial" w:hAnsi="Arial" w:cs="Arial"/>
        </w:rPr>
        <w:t>Opmærksomheden skal henledes på</w:t>
      </w:r>
      <w:r w:rsidRPr="00804A62">
        <w:rPr>
          <w:rFonts w:ascii="Arial" w:hAnsi="Arial" w:cs="Arial"/>
        </w:rPr>
        <w:t xml:space="preserve"> </w:t>
      </w:r>
      <w:r w:rsidR="00472F1F">
        <w:rPr>
          <w:rFonts w:ascii="Arial" w:hAnsi="Arial" w:cs="Arial"/>
        </w:rPr>
        <w:t xml:space="preserve">korrekt </w:t>
      </w:r>
      <w:r w:rsidR="00472F1F" w:rsidRPr="00564D7A">
        <w:rPr>
          <w:rFonts w:ascii="Arial" w:hAnsi="Arial" w:cs="Arial"/>
        </w:rPr>
        <w:t>fasefølge</w:t>
      </w:r>
      <w:r w:rsidR="00472F1F">
        <w:rPr>
          <w:rFonts w:ascii="Arial" w:hAnsi="Arial" w:cs="Arial"/>
        </w:rPr>
        <w:t xml:space="preserve"> samt </w:t>
      </w:r>
      <w:r w:rsidR="00FF4ACC">
        <w:rPr>
          <w:rFonts w:ascii="Arial" w:hAnsi="Arial" w:cs="Arial"/>
        </w:rPr>
        <w:t xml:space="preserve">lige </w:t>
      </w:r>
      <w:r>
        <w:rPr>
          <w:rFonts w:ascii="Arial" w:hAnsi="Arial" w:cs="Arial"/>
        </w:rPr>
        <w:t>f</w:t>
      </w:r>
      <w:r w:rsidRPr="00804A62">
        <w:rPr>
          <w:rFonts w:ascii="Arial" w:hAnsi="Arial" w:cs="Arial"/>
        </w:rPr>
        <w:t>ordeling af belastningerne mellem fase L1, L2 og L3</w:t>
      </w:r>
      <w:r w:rsidR="00FF4ACC">
        <w:rPr>
          <w:rFonts w:ascii="Arial" w:hAnsi="Arial" w:cs="Arial"/>
        </w:rPr>
        <w:t xml:space="preserve">. </w:t>
      </w:r>
      <w:r w:rsidR="00FF4ACC" w:rsidRPr="00FF4ACC">
        <w:rPr>
          <w:rFonts w:ascii="Arial" w:hAnsi="Arial" w:cs="Arial"/>
        </w:rPr>
        <w:t>Nulstrømmen skal ligge så tæt på 0 ampere</w:t>
      </w:r>
      <w:r w:rsidR="00FF4ACC">
        <w:rPr>
          <w:rFonts w:ascii="Arial" w:hAnsi="Arial" w:cs="Arial"/>
        </w:rPr>
        <w:t xml:space="preserve"> </w:t>
      </w:r>
      <w:r w:rsidR="00FF4ACC" w:rsidRPr="00FF4ACC">
        <w:rPr>
          <w:rFonts w:ascii="Arial" w:hAnsi="Arial" w:cs="Arial"/>
        </w:rPr>
        <w:t>som muligt.</w:t>
      </w:r>
    </w:p>
    <w:p w14:paraId="0BA163EA" w14:textId="46D8CE92" w:rsidR="00DB0B42" w:rsidRPr="00804A62" w:rsidRDefault="00DB0B42" w:rsidP="00DB0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2F65FA" w14:textId="77777777" w:rsidR="00804A62" w:rsidRDefault="00804A62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D9D2F9" w14:textId="61D04FE8" w:rsidR="00DB0B42" w:rsidRDefault="00DB0B42" w:rsidP="00DB0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B0B42">
        <w:rPr>
          <w:rFonts w:ascii="Arial" w:hAnsi="Arial" w:cs="Arial"/>
        </w:rPr>
        <w:t xml:space="preserve">Indstillingsværdier for samtlige </w:t>
      </w:r>
      <w:r>
        <w:rPr>
          <w:rFonts w:ascii="Arial" w:hAnsi="Arial" w:cs="Arial"/>
        </w:rPr>
        <w:t xml:space="preserve">maksimalafbrydere </w:t>
      </w:r>
      <w:r w:rsidRPr="00DB0B42">
        <w:rPr>
          <w:rFonts w:ascii="Arial" w:hAnsi="Arial" w:cs="Arial"/>
        </w:rPr>
        <w:t xml:space="preserve">indstilles af elentreprenøren </w:t>
      </w:r>
      <w:r>
        <w:rPr>
          <w:rFonts w:ascii="Arial" w:hAnsi="Arial" w:cs="Arial"/>
        </w:rPr>
        <w:t xml:space="preserve">iht. </w:t>
      </w:r>
      <w:r w:rsidR="002C3C86" w:rsidRPr="002E498C">
        <w:rPr>
          <w:rFonts w:ascii="Arial" w:hAnsi="Arial" w:cs="Arial"/>
          <w:color w:val="FF0000"/>
        </w:rPr>
        <w:t>vejledning/beregninger fra rådgiveren</w:t>
      </w:r>
      <w:r w:rsidR="006A1564">
        <w:rPr>
          <w:rFonts w:ascii="Arial" w:hAnsi="Arial" w:cs="Arial"/>
          <w:color w:val="FF0000"/>
        </w:rPr>
        <w:t xml:space="preserve">e. </w:t>
      </w:r>
      <w:r w:rsidR="006A1564" w:rsidRPr="006A1564">
        <w:rPr>
          <w:rFonts w:ascii="Arial" w:hAnsi="Arial" w:cs="Arial"/>
        </w:rPr>
        <w:t>Dette skal sikre</w:t>
      </w:r>
      <w:r w:rsidRPr="006A1564">
        <w:rPr>
          <w:rFonts w:ascii="Arial" w:hAnsi="Arial" w:cs="Arial"/>
        </w:rPr>
        <w:t xml:space="preserve"> </w:t>
      </w:r>
      <w:r w:rsidRPr="00DB0B42">
        <w:rPr>
          <w:rFonts w:ascii="Arial" w:hAnsi="Arial" w:cs="Arial"/>
        </w:rPr>
        <w:t>selektivitet imellem afbrydere</w:t>
      </w:r>
      <w:r w:rsidR="002C3C86">
        <w:rPr>
          <w:rFonts w:ascii="Arial" w:hAnsi="Arial" w:cs="Arial"/>
        </w:rPr>
        <w:t xml:space="preserve"> samt at</w:t>
      </w:r>
      <w:r w:rsidRPr="00DB0B42">
        <w:rPr>
          <w:rFonts w:ascii="Arial" w:hAnsi="Arial" w:cs="Arial"/>
        </w:rPr>
        <w:t xml:space="preserve"> der opnås krævet sikkerhed for installationer og personer.</w:t>
      </w:r>
    </w:p>
    <w:p w14:paraId="0F96522C" w14:textId="0E4701E6" w:rsidR="00BA1387" w:rsidRDefault="00BA1387" w:rsidP="00DB0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Hvis der er flere </w:t>
      </w:r>
      <w:r w:rsidRPr="00BA1387">
        <w:rPr>
          <w:rFonts w:ascii="Arial" w:hAnsi="Arial" w:cs="Arial"/>
        </w:rPr>
        <w:t>forsyningss</w:t>
      </w:r>
      <w:r>
        <w:rPr>
          <w:rFonts w:ascii="Arial" w:hAnsi="Arial" w:cs="Arial"/>
        </w:rPr>
        <w:t>cenarier skal i</w:t>
      </w:r>
      <w:r w:rsidRPr="00BA1387">
        <w:rPr>
          <w:rFonts w:ascii="Arial" w:hAnsi="Arial" w:cs="Arial"/>
        </w:rPr>
        <w:t>ndstillingsværdier vurderes under hensyntagen til alle forsyningss</w:t>
      </w:r>
      <w:r>
        <w:rPr>
          <w:rFonts w:ascii="Arial" w:hAnsi="Arial" w:cs="Arial"/>
        </w:rPr>
        <w:t>cenarier.</w:t>
      </w:r>
    </w:p>
    <w:p w14:paraId="39A17FD6" w14:textId="77777777" w:rsidR="00DB0B42" w:rsidRPr="00DB0B42" w:rsidRDefault="00DB0B42" w:rsidP="00DB0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01BDD0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993B00C" w14:textId="2A2471A7" w:rsidR="004269C1" w:rsidRDefault="004269C1" w:rsidP="00C8697F">
      <w:pPr>
        <w:pStyle w:val="Heading1"/>
        <w:rPr>
          <w:rFonts w:cs="Arial"/>
          <w:b w:val="0"/>
          <w:bCs/>
        </w:rPr>
      </w:pPr>
      <w:bookmarkStart w:id="9" w:name="_Toc473110501"/>
      <w:r w:rsidRPr="00B45C2F">
        <w:t>4.8 Undersøgelser</w:t>
      </w:r>
      <w:bookmarkEnd w:id="9"/>
    </w:p>
    <w:p w14:paraId="41328467" w14:textId="7BA98B8E" w:rsid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Se punkt 4.5 koordinering.</w:t>
      </w:r>
    </w:p>
    <w:p w14:paraId="325BCD15" w14:textId="77777777" w:rsidR="007E5680" w:rsidRPr="00E16908" w:rsidRDefault="007E5680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8B4BF5" w14:textId="3869D343" w:rsidR="00E16908" w:rsidRP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 xml:space="preserve">Inden igangsætning af tavleproduktionen skal </w:t>
      </w:r>
      <w:r>
        <w:rPr>
          <w:rFonts w:ascii="Arial" w:hAnsi="Arial" w:cs="Arial"/>
        </w:rPr>
        <w:t>el</w:t>
      </w:r>
      <w:r w:rsidRPr="00E16908">
        <w:rPr>
          <w:rFonts w:ascii="Arial" w:hAnsi="Arial" w:cs="Arial"/>
        </w:rPr>
        <w:t>entreprenør undersøge</w:t>
      </w:r>
      <w:r>
        <w:rPr>
          <w:rFonts w:ascii="Arial" w:hAnsi="Arial" w:cs="Arial"/>
        </w:rPr>
        <w:t xml:space="preserve"> </w:t>
      </w:r>
      <w:r w:rsidRPr="00E16908">
        <w:rPr>
          <w:rFonts w:ascii="Arial" w:hAnsi="Arial" w:cs="Arial"/>
        </w:rPr>
        <w:t xml:space="preserve">de på montagestedet værende pladsforhold, således </w:t>
      </w:r>
      <w:r w:rsidR="000C6770">
        <w:rPr>
          <w:rFonts w:ascii="Arial" w:hAnsi="Arial" w:cs="Arial"/>
        </w:rPr>
        <w:t xml:space="preserve">at </w:t>
      </w:r>
      <w:r w:rsidRPr="00E16908">
        <w:rPr>
          <w:rFonts w:ascii="Arial" w:hAnsi="Arial" w:cs="Arial"/>
        </w:rPr>
        <w:t>det sikres, at tavlen kan monteres</w:t>
      </w:r>
      <w:r>
        <w:rPr>
          <w:rFonts w:ascii="Arial" w:hAnsi="Arial" w:cs="Arial"/>
        </w:rPr>
        <w:t xml:space="preserve"> </w:t>
      </w:r>
      <w:r w:rsidRPr="00E16908">
        <w:rPr>
          <w:rFonts w:ascii="Arial" w:hAnsi="Arial" w:cs="Arial"/>
        </w:rPr>
        <w:t>på det tiltænkte sted.</w:t>
      </w:r>
    </w:p>
    <w:p w14:paraId="596CB743" w14:textId="77777777" w:rsidR="00E16908" w:rsidRDefault="00E16908" w:rsidP="004944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31D5B1EC" w14:textId="17FF6BB0" w:rsidR="0049447C" w:rsidRPr="008F73BD" w:rsidRDefault="0014678C" w:rsidP="008F73B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  <w:r>
        <w:rPr>
          <w:rFonts w:ascii="Arial" w:hAnsi="Arial" w:cs="Arial"/>
          <w:i/>
          <w:color w:val="FF0000"/>
        </w:rPr>
        <w:t>Andre mulige undersøgelser beskrives af r</w:t>
      </w:r>
      <w:r w:rsidR="0049447C" w:rsidRPr="008F73BD">
        <w:rPr>
          <w:rFonts w:ascii="Arial" w:hAnsi="Arial" w:cs="Arial"/>
          <w:i/>
          <w:color w:val="FF0000"/>
        </w:rPr>
        <w:t>ådgiver</w:t>
      </w:r>
      <w:r>
        <w:rPr>
          <w:rFonts w:ascii="Arial" w:hAnsi="Arial" w:cs="Arial"/>
          <w:i/>
          <w:color w:val="FF0000"/>
        </w:rPr>
        <w:t>en.</w:t>
      </w:r>
    </w:p>
    <w:p w14:paraId="6E17846C" w14:textId="0E01BFC5" w:rsidR="0049447C" w:rsidRDefault="0049447C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26A0E9" w14:textId="77777777" w:rsidR="00C8697F" w:rsidRDefault="00C8697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F4C5784" w14:textId="385C0971" w:rsidR="004269C1" w:rsidRPr="008C35A1" w:rsidRDefault="004269C1" w:rsidP="00384A98">
      <w:pPr>
        <w:pStyle w:val="Heading1"/>
        <w:rPr>
          <w:color w:val="000000" w:themeColor="text1"/>
        </w:rPr>
      </w:pPr>
      <w:bookmarkStart w:id="10" w:name="_Toc473110502"/>
      <w:r w:rsidRPr="00B45C2F">
        <w:t xml:space="preserve">4.9 </w:t>
      </w:r>
      <w:r w:rsidRPr="008C35A1">
        <w:rPr>
          <w:color w:val="000000" w:themeColor="text1"/>
        </w:rPr>
        <w:t>Materialer og produkter</w:t>
      </w:r>
      <w:bookmarkEnd w:id="10"/>
    </w:p>
    <w:p w14:paraId="1311A90B" w14:textId="6ED8F0F8" w:rsidR="001A668C" w:rsidRDefault="001A668C" w:rsidP="00E16908">
      <w:pPr>
        <w:autoSpaceDE w:val="0"/>
        <w:autoSpaceDN w:val="0"/>
        <w:adjustRightInd w:val="0"/>
        <w:spacing w:after="0" w:line="240" w:lineRule="auto"/>
      </w:pPr>
      <w:r w:rsidRPr="001A668C">
        <w:rPr>
          <w:rFonts w:ascii="Arial" w:hAnsi="Arial" w:cs="Arial"/>
        </w:rPr>
        <w:t xml:space="preserve">Alle tavler udføres </w:t>
      </w:r>
      <w:r w:rsidR="00B03A55">
        <w:rPr>
          <w:rFonts w:ascii="Arial" w:hAnsi="Arial" w:cs="Arial"/>
        </w:rPr>
        <w:t>som stål</w:t>
      </w:r>
      <w:r w:rsidRPr="001A668C">
        <w:rPr>
          <w:rFonts w:ascii="Arial" w:hAnsi="Arial" w:cs="Arial"/>
        </w:rPr>
        <w:t>pladekapslet</w:t>
      </w:r>
      <w:r w:rsidR="00C94599">
        <w:rPr>
          <w:rFonts w:ascii="Arial" w:hAnsi="Arial" w:cs="Arial"/>
        </w:rPr>
        <w:t xml:space="preserve"> med mindre anden er beskrevet</w:t>
      </w:r>
      <w:r>
        <w:rPr>
          <w:rFonts w:ascii="Arial" w:hAnsi="Arial" w:cs="Arial"/>
        </w:rPr>
        <w:t>.</w:t>
      </w:r>
      <w:r w:rsidRPr="001A668C">
        <w:rPr>
          <w:rFonts w:ascii="Arial" w:hAnsi="Arial" w:cs="Arial"/>
        </w:rPr>
        <w:t xml:space="preserve"> </w:t>
      </w:r>
    </w:p>
    <w:p w14:paraId="3CD5AAD9" w14:textId="77777777" w:rsidR="001A668C" w:rsidRDefault="001A668C" w:rsidP="00E16908">
      <w:pPr>
        <w:autoSpaceDE w:val="0"/>
        <w:autoSpaceDN w:val="0"/>
        <w:adjustRightInd w:val="0"/>
        <w:spacing w:after="0" w:line="240" w:lineRule="auto"/>
      </w:pPr>
    </w:p>
    <w:p w14:paraId="2F8AF991" w14:textId="157ECEF1" w:rsidR="00E16908" w:rsidRP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Komponenter og materialer skal leveres i anerkendte fabrikater, som er tilgængelige</w:t>
      </w:r>
    </w:p>
    <w:p w14:paraId="019508C5" w14:textId="365519BA" w:rsid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 xml:space="preserve">på det danske marked. </w:t>
      </w:r>
    </w:p>
    <w:p w14:paraId="79C8B30F" w14:textId="77777777" w:rsidR="00F52CC1" w:rsidRPr="00E16908" w:rsidRDefault="00F52CC1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7E1FEB" w14:textId="76344D5A" w:rsid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 xml:space="preserve">Alt materiel skal opfylde krav i gældende </w:t>
      </w:r>
      <w:r w:rsidR="00F850F2">
        <w:rPr>
          <w:rFonts w:ascii="Arial" w:hAnsi="Arial" w:cs="Arial"/>
        </w:rPr>
        <w:t>EN/</w:t>
      </w:r>
      <w:r w:rsidRPr="00E16908">
        <w:rPr>
          <w:rFonts w:ascii="Arial" w:hAnsi="Arial" w:cs="Arial"/>
        </w:rPr>
        <w:t>IEC-normer.</w:t>
      </w:r>
    </w:p>
    <w:p w14:paraId="1897B2ED" w14:textId="77777777" w:rsidR="00F52CC1" w:rsidRPr="00E16908" w:rsidRDefault="00F52CC1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9B569B" w14:textId="3EC787D8" w:rsidR="00E16908" w:rsidRPr="007A5B6E" w:rsidRDefault="00D95A19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Tavle</w:t>
      </w:r>
      <w:r w:rsidR="00E16908" w:rsidRPr="00E16908">
        <w:rPr>
          <w:rFonts w:ascii="Arial" w:hAnsi="Arial" w:cs="Arial"/>
        </w:rPr>
        <w:t xml:space="preserve">komponenterne </w:t>
      </w:r>
      <w:r w:rsidR="004277A2">
        <w:rPr>
          <w:rFonts w:ascii="Arial" w:hAnsi="Arial" w:cs="Arial"/>
        </w:rPr>
        <w:t xml:space="preserve">for </w:t>
      </w:r>
      <w:r w:rsidR="001073A8">
        <w:rPr>
          <w:rFonts w:ascii="Arial" w:hAnsi="Arial" w:cs="Arial"/>
        </w:rPr>
        <w:t>distribution</w:t>
      </w:r>
      <w:r w:rsidR="004277A2" w:rsidRPr="007A5B6E">
        <w:rPr>
          <w:rFonts w:ascii="Arial" w:hAnsi="Arial" w:cs="Arial"/>
        </w:rPr>
        <w:t xml:space="preserve"> </w:t>
      </w:r>
      <w:r w:rsidR="00E16908" w:rsidRPr="007A5B6E">
        <w:rPr>
          <w:rFonts w:ascii="Arial" w:hAnsi="Arial" w:cs="Arial"/>
        </w:rPr>
        <w:t xml:space="preserve">skal være af samme fabrikat for at sikre </w:t>
      </w:r>
      <w:r w:rsidR="000B12AF">
        <w:rPr>
          <w:rFonts w:ascii="Arial" w:hAnsi="Arial" w:cs="Arial"/>
        </w:rPr>
        <w:t>korrekt anvendelse af evt. koordinationer som f.eks. back-up beskyttelse og selektivitet.</w:t>
      </w:r>
    </w:p>
    <w:p w14:paraId="3456749E" w14:textId="45C88320" w:rsidR="00E16908" w:rsidRP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061851" w14:textId="52B6270B" w:rsidR="00E16908" w:rsidRP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Der skal vælges tavledele, komponenter, ledere mv. som er bly- og halogenfrie.</w:t>
      </w:r>
    </w:p>
    <w:p w14:paraId="089C84BC" w14:textId="5361DE78" w:rsidR="00F52CC1" w:rsidRDefault="00F52CC1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FCEA07" w14:textId="264CC249" w:rsidR="00F52CC1" w:rsidRDefault="00F52CC1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DF0E7C" w14:textId="159AEA6F" w:rsidR="00F52CC1" w:rsidRDefault="00F53F3E" w:rsidP="00F52CC1">
      <w:pPr>
        <w:rPr>
          <w:rFonts w:ascii="Arial" w:hAnsi="Arial" w:cs="Arial"/>
        </w:rPr>
      </w:pPr>
      <w:r w:rsidRPr="0056718A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B26CA5" wp14:editId="6B734C3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14400" cy="10090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D4597" w14:textId="68653B28" w:rsidR="0056718A" w:rsidRPr="002D0581" w:rsidRDefault="0056718A">
                            <w:pPr>
                              <w:rPr>
                                <w:color w:val="FFFFFF" w:themeColor="background1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26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8pt;margin-top:.75pt;width:1in;height:79.4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" filled="f" stroked="f">
                <v:textbox>
                  <w:txbxContent>
                    <w:p w14:paraId="2D7D4597" w14:textId="68653B28" w:rsidR="0056718A" w:rsidRPr="002D0581" w:rsidRDefault="0056718A">
                      <w:pPr>
                        <w:rPr>
                          <w:color w:val="FFFFFF" w:themeColor="background1"/>
                          <w:lang w:val="en-US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2CC1" w:rsidRPr="00DD5748">
        <w:rPr>
          <w:rFonts w:ascii="Arial" w:hAnsi="Arial" w:cs="Arial"/>
        </w:rPr>
        <w:t>Komponenter i tavler skal være som</w:t>
      </w:r>
      <w:r w:rsidR="001A668C">
        <w:rPr>
          <w:rFonts w:ascii="Arial" w:hAnsi="Arial" w:cs="Arial"/>
        </w:rPr>
        <w:t xml:space="preserve"> følgende</w:t>
      </w:r>
      <w:r w:rsidR="00F52CC1" w:rsidRPr="00DD5748">
        <w:rPr>
          <w:rFonts w:ascii="Arial" w:hAnsi="Arial" w:cs="Arial"/>
        </w:rPr>
        <w:t>:</w:t>
      </w:r>
    </w:p>
    <w:p w14:paraId="0E02B24E" w14:textId="0571570B" w:rsidR="0046624F" w:rsidRDefault="0046624F" w:rsidP="0046624F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Lastafbrydere</w:t>
      </w:r>
      <w:r w:rsidRPr="00EF5333">
        <w:rPr>
          <w:rFonts w:ascii="Arial" w:hAnsi="Arial" w:cs="Arial"/>
          <w:b/>
        </w:rPr>
        <w:t>:</w:t>
      </w:r>
    </w:p>
    <w:p w14:paraId="0CF4FFD6" w14:textId="77777777" w:rsidR="009C18A9" w:rsidRDefault="0050616B" w:rsidP="00A7625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Lastafbrydere skal </w:t>
      </w:r>
      <w:r w:rsidRPr="00E16908">
        <w:rPr>
          <w:rFonts w:ascii="Arial" w:hAnsi="Arial" w:cs="Arial"/>
        </w:rPr>
        <w:t>opfylde krav</w:t>
      </w:r>
      <w:r w:rsidR="009C18A9">
        <w:rPr>
          <w:rFonts w:ascii="Arial" w:hAnsi="Arial" w:cs="Arial"/>
        </w:rPr>
        <w:t>ene</w:t>
      </w:r>
      <w:r w:rsidRPr="00E16908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EN/</w:t>
      </w:r>
      <w:r w:rsidRPr="00E16908">
        <w:rPr>
          <w:rFonts w:ascii="Arial" w:hAnsi="Arial" w:cs="Arial"/>
        </w:rPr>
        <w:t>IEC</w:t>
      </w:r>
      <w:r>
        <w:rPr>
          <w:rFonts w:ascii="Arial" w:hAnsi="Arial" w:cs="Arial"/>
        </w:rPr>
        <w:t xml:space="preserve"> 60947-3</w:t>
      </w:r>
      <w:r w:rsidRPr="00E16908">
        <w:rPr>
          <w:rFonts w:ascii="Arial" w:hAnsi="Arial" w:cs="Arial"/>
        </w:rPr>
        <w:t>.</w:t>
      </w:r>
    </w:p>
    <w:p w14:paraId="66502C2B" w14:textId="24849280" w:rsidR="00DC5A6B" w:rsidRDefault="0046624F" w:rsidP="00A7625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46624F">
        <w:rPr>
          <w:rFonts w:ascii="Arial" w:hAnsi="Arial" w:cs="Arial"/>
        </w:rPr>
        <w:t>Lastafbrydere</w:t>
      </w:r>
      <w:r>
        <w:rPr>
          <w:rFonts w:ascii="Arial" w:hAnsi="Arial" w:cs="Arial"/>
        </w:rPr>
        <w:t xml:space="preserve"> </w:t>
      </w:r>
      <w:r w:rsidR="00A7625F">
        <w:rPr>
          <w:rFonts w:ascii="Arial" w:hAnsi="Arial" w:cs="Arial"/>
        </w:rPr>
        <w:t xml:space="preserve">skal være </w:t>
      </w:r>
      <w:r w:rsidR="006A5E74">
        <w:rPr>
          <w:rFonts w:ascii="Arial" w:hAnsi="Arial" w:cs="Arial"/>
        </w:rPr>
        <w:t xml:space="preserve">med </w:t>
      </w:r>
      <w:r w:rsidR="009975AD">
        <w:rPr>
          <w:rFonts w:ascii="Arial" w:hAnsi="Arial" w:cs="Arial"/>
        </w:rPr>
        <w:t>låsbar</w:t>
      </w:r>
      <w:r w:rsidR="006A5E74">
        <w:rPr>
          <w:rFonts w:ascii="Arial" w:hAnsi="Arial" w:cs="Arial"/>
        </w:rPr>
        <w:t xml:space="preserve"> håndtag.</w:t>
      </w:r>
    </w:p>
    <w:p w14:paraId="4D03468C" w14:textId="4648D5A8" w:rsidR="00A7625F" w:rsidRDefault="00DC5A6B" w:rsidP="00A7625F">
      <w:pPr>
        <w:tabs>
          <w:tab w:val="left" w:pos="284"/>
        </w:tabs>
        <w:spacing w:after="0" w:line="260" w:lineRule="exact"/>
        <w:ind w:left="720"/>
      </w:pPr>
      <w:r>
        <w:rPr>
          <w:rFonts w:ascii="Arial" w:hAnsi="Arial" w:cs="Arial"/>
        </w:rPr>
        <w:t xml:space="preserve">Det skal sikres at lastafbrydere er </w:t>
      </w:r>
      <w:r w:rsidR="00A7625F">
        <w:rPr>
          <w:rFonts w:ascii="Arial" w:hAnsi="Arial" w:cs="Arial"/>
        </w:rPr>
        <w:t>kortslutnings- og overbelastningsbeskyttet.</w:t>
      </w:r>
    </w:p>
    <w:p w14:paraId="6824EA94" w14:textId="1E0B80E0" w:rsid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23EF4D6" w14:textId="4B5A16D4" w:rsidR="0046624F" w:rsidRP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C33E37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ECF202" wp14:editId="310B4EA4">
                <wp:simplePos x="0" y="0"/>
                <wp:positionH relativeFrom="column">
                  <wp:posOffset>443865</wp:posOffset>
                </wp:positionH>
                <wp:positionV relativeFrom="paragraph">
                  <wp:posOffset>6985</wp:posOffset>
                </wp:positionV>
                <wp:extent cx="2590800" cy="1076325"/>
                <wp:effectExtent l="0" t="0" r="0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50229" w14:textId="62959371" w:rsidR="0046624F" w:rsidRDefault="0046624F" w:rsidP="0046624F">
                            <w:pPr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</w:t>
                            </w:r>
                            <w:r w:rsidR="00B84C0D">
                              <w:rPr>
                                <w:noProof/>
                                <w:lang w:eastAsia="da-DK"/>
                              </w:rPr>
                              <w:t xml:space="preserve">   </w:t>
                            </w:r>
                            <w:r w:rsidR="00704392">
                              <w:rPr>
                                <w:noProof/>
                                <w:lang w:eastAsia="da-DK"/>
                              </w:rPr>
                              <w:t xml:space="preserve">  </w:t>
                            </w:r>
                            <w:r w:rsidR="00B84C0D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AEFA6FB" wp14:editId="66E5CC83">
                                  <wp:extent cx="838835" cy="975995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35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  </w:t>
                            </w:r>
                            <w:r w:rsidR="00A7625F">
                              <w:rPr>
                                <w:noProof/>
                                <w:lang w:eastAsia="da-DK"/>
                              </w:rPr>
                              <w:t xml:space="preserve">  </w:t>
                            </w:r>
                            <w:r w:rsidR="00A7625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752C8CC" wp14:editId="12030660">
                                  <wp:extent cx="1096212" cy="933450"/>
                                  <wp:effectExtent l="0" t="0" r="889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867" cy="945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 </w:t>
                            </w:r>
                          </w:p>
                          <w:p w14:paraId="0A6A1FBA" w14:textId="0F94579B" w:rsidR="0046624F" w:rsidRPr="00C33E37" w:rsidRDefault="0046624F" w:rsidP="004662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F202" id="_x0000_s1027" type="#_x0000_t202" style="position:absolute;left:0;text-align:left;margin-left:34.95pt;margin-top:.55pt;width:204pt;height:8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" stroked="f">
                <v:textbox>
                  <w:txbxContent>
                    <w:p w14:paraId="02750229" w14:textId="62959371" w:rsidR="0046624F" w:rsidRDefault="0046624F" w:rsidP="0046624F">
                      <w:pPr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</w:t>
                      </w:r>
                      <w:r w:rsidR="00B84C0D">
                        <w:rPr>
                          <w:noProof/>
                          <w:lang w:eastAsia="da-DK"/>
                        </w:rPr>
                        <w:t xml:space="preserve">   </w:t>
                      </w:r>
                      <w:r w:rsidR="00704392">
                        <w:rPr>
                          <w:noProof/>
                          <w:lang w:eastAsia="da-DK"/>
                        </w:rPr>
                        <w:t xml:space="preserve">  </w:t>
                      </w:r>
                      <w:r w:rsidR="00B84C0D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AEFA6FB" wp14:editId="66E5CC83">
                            <wp:extent cx="838835" cy="975995"/>
                            <wp:effectExtent l="0" t="0" r="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835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t xml:space="preserve">   </w:t>
                      </w:r>
                      <w:r w:rsidR="00A7625F">
                        <w:rPr>
                          <w:noProof/>
                          <w:lang w:eastAsia="da-DK"/>
                        </w:rPr>
                        <w:t xml:space="preserve">  </w:t>
                      </w:r>
                      <w:r w:rsidR="00A7625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752C8CC" wp14:editId="12030660">
                            <wp:extent cx="1096212" cy="933450"/>
                            <wp:effectExtent l="0" t="0" r="889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867" cy="945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t xml:space="preserve">  </w:t>
                      </w:r>
                    </w:p>
                    <w:p w14:paraId="0A6A1FBA" w14:textId="0F94579B" w:rsidR="0046624F" w:rsidRPr="00C33E37" w:rsidRDefault="0046624F" w:rsidP="0046624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1CB380" w14:textId="6C4DD994" w:rsidR="0046624F" w:rsidRDefault="0046624F" w:rsidP="0046624F">
      <w:p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</w:p>
    <w:p w14:paraId="01A0FC3B" w14:textId="77777777" w:rsidR="0046624F" w:rsidRPr="00EF5333" w:rsidRDefault="0046624F" w:rsidP="0046624F">
      <w:p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</w:p>
    <w:p w14:paraId="1D0BE5A2" w14:textId="77777777" w:rsid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  <w:b/>
        </w:rPr>
      </w:pPr>
    </w:p>
    <w:p w14:paraId="193596D6" w14:textId="77777777" w:rsid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  <w:b/>
        </w:rPr>
      </w:pPr>
    </w:p>
    <w:p w14:paraId="637EBAA3" w14:textId="77777777" w:rsid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  <w:b/>
        </w:rPr>
      </w:pPr>
    </w:p>
    <w:p w14:paraId="2C8AE3F5" w14:textId="77777777" w:rsidR="0046624F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  <w:b/>
        </w:rPr>
      </w:pPr>
    </w:p>
    <w:p w14:paraId="1F51A37D" w14:textId="4148F033" w:rsidR="00EF5333" w:rsidRPr="00EF5333" w:rsidRDefault="000A2972" w:rsidP="000A2972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  <w:r w:rsidRPr="00EF5333">
        <w:rPr>
          <w:rFonts w:ascii="Arial" w:hAnsi="Arial" w:cs="Arial"/>
          <w:b/>
        </w:rPr>
        <w:t>Fejlstrømsafbrydere og kombiafbrydere</w:t>
      </w:r>
      <w:r w:rsidR="00EF5333" w:rsidRPr="00EF5333">
        <w:rPr>
          <w:rFonts w:ascii="Arial" w:hAnsi="Arial" w:cs="Arial"/>
          <w:b/>
        </w:rPr>
        <w:t>:</w:t>
      </w:r>
    </w:p>
    <w:p w14:paraId="054AF515" w14:textId="62D6B388" w:rsidR="000A2972" w:rsidRDefault="004060C7" w:rsidP="0011584E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EF5333">
        <w:rPr>
          <w:rFonts w:ascii="Arial" w:hAnsi="Arial" w:cs="Arial"/>
        </w:rPr>
        <w:t>Fejlstrømsafbrydere</w:t>
      </w:r>
      <w:r w:rsidR="00D338BD">
        <w:rPr>
          <w:rFonts w:ascii="Arial" w:hAnsi="Arial" w:cs="Arial"/>
        </w:rPr>
        <w:t xml:space="preserve"> </w:t>
      </w:r>
      <w:r w:rsidR="00477F5E">
        <w:rPr>
          <w:rFonts w:ascii="Arial" w:hAnsi="Arial" w:cs="Arial"/>
        </w:rPr>
        <w:t>(</w:t>
      </w:r>
      <w:r w:rsidR="00D338BD">
        <w:rPr>
          <w:rFonts w:ascii="Arial" w:hAnsi="Arial" w:cs="Arial"/>
        </w:rPr>
        <w:t>RCD</w:t>
      </w:r>
      <w:r w:rsidR="00477F5E">
        <w:rPr>
          <w:rFonts w:ascii="Arial" w:hAnsi="Arial" w:cs="Arial"/>
        </w:rPr>
        <w:t>)</w:t>
      </w:r>
      <w:r w:rsidRPr="00EF5333">
        <w:rPr>
          <w:rFonts w:ascii="Arial" w:hAnsi="Arial" w:cs="Arial"/>
        </w:rPr>
        <w:t xml:space="preserve"> </w:t>
      </w:r>
      <w:r w:rsidRPr="004060C7">
        <w:rPr>
          <w:rFonts w:ascii="Arial" w:hAnsi="Arial" w:cs="Arial"/>
        </w:rPr>
        <w:t>skal opfylde kravene i EN</w:t>
      </w:r>
      <w:r w:rsidRPr="0011584E">
        <w:rPr>
          <w:rFonts w:ascii="Arial" w:hAnsi="Arial" w:cs="Arial"/>
        </w:rPr>
        <w:t xml:space="preserve">/IEC </w:t>
      </w:r>
      <w:r w:rsidR="0011584E" w:rsidRPr="0011584E">
        <w:rPr>
          <w:rFonts w:ascii="Arial" w:hAnsi="Arial" w:cs="Arial"/>
        </w:rPr>
        <w:t xml:space="preserve">61008 </w:t>
      </w:r>
      <w:r w:rsidR="00D338BD">
        <w:rPr>
          <w:rFonts w:ascii="Arial" w:hAnsi="Arial" w:cs="Arial"/>
        </w:rPr>
        <w:t xml:space="preserve">og </w:t>
      </w:r>
      <w:r w:rsidR="00D338BD" w:rsidRPr="00EF5333">
        <w:rPr>
          <w:rFonts w:ascii="Arial" w:hAnsi="Arial" w:cs="Arial"/>
        </w:rPr>
        <w:t>kombiafbryd</w:t>
      </w:r>
      <w:r w:rsidR="00D338BD">
        <w:rPr>
          <w:rFonts w:ascii="Arial" w:hAnsi="Arial" w:cs="Arial"/>
        </w:rPr>
        <w:t xml:space="preserve">ere </w:t>
      </w:r>
      <w:r w:rsidR="00477F5E">
        <w:rPr>
          <w:rFonts w:ascii="Arial" w:hAnsi="Arial" w:cs="Arial"/>
        </w:rPr>
        <w:t>(</w:t>
      </w:r>
      <w:r w:rsidR="00D338BD">
        <w:rPr>
          <w:rFonts w:ascii="Arial" w:hAnsi="Arial" w:cs="Arial"/>
        </w:rPr>
        <w:t>RCBo</w:t>
      </w:r>
      <w:r w:rsidR="00477F5E">
        <w:rPr>
          <w:rFonts w:ascii="Arial" w:hAnsi="Arial" w:cs="Arial"/>
        </w:rPr>
        <w:t>)</w:t>
      </w:r>
      <w:r w:rsidR="00D338BD" w:rsidRPr="004060C7">
        <w:rPr>
          <w:rFonts w:ascii="Arial" w:hAnsi="Arial" w:cs="Arial"/>
        </w:rPr>
        <w:t xml:space="preserve"> skal opfylde kravene i EN</w:t>
      </w:r>
      <w:r w:rsidR="00D338BD" w:rsidRPr="0011584E">
        <w:rPr>
          <w:rFonts w:ascii="Arial" w:hAnsi="Arial" w:cs="Arial"/>
        </w:rPr>
        <w:t xml:space="preserve">/IEC </w:t>
      </w:r>
      <w:r w:rsidR="0011584E" w:rsidRPr="0011584E">
        <w:rPr>
          <w:rFonts w:ascii="Arial" w:hAnsi="Arial" w:cs="Arial"/>
        </w:rPr>
        <w:t>61009.</w:t>
      </w:r>
    </w:p>
    <w:p w14:paraId="0CEC73CF" w14:textId="39FC3E63" w:rsidR="00D338BD" w:rsidRPr="00D338BD" w:rsidRDefault="00D338BD" w:rsidP="00D338BD">
      <w:pPr>
        <w:pStyle w:val="ListParagraph"/>
        <w:tabs>
          <w:tab w:val="left" w:pos="284"/>
        </w:tabs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D338BD">
        <w:rPr>
          <w:rFonts w:ascii="Arial" w:hAnsi="Arial" w:cs="Arial"/>
        </w:rPr>
        <w:t>estemmelser for periodisk afprøvning af fejlstrømsafbrydere</w:t>
      </w:r>
      <w:r w:rsidR="00477F5E">
        <w:rPr>
          <w:rFonts w:ascii="Arial" w:hAnsi="Arial" w:cs="Arial"/>
        </w:rPr>
        <w:t xml:space="preserve"> og kombiafbrydere</w:t>
      </w:r>
      <w:r w:rsidRPr="00D338B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her anbefales </w:t>
      </w:r>
      <w:r w:rsidRPr="00D338BD">
        <w:rPr>
          <w:rFonts w:ascii="Arial" w:hAnsi="Arial" w:cs="Arial"/>
        </w:rPr>
        <w:t>følgende periodisk test, ved aktivering af prøveknap mrk.: T</w:t>
      </w:r>
    </w:p>
    <w:p w14:paraId="6BEDED16" w14:textId="0FE63099" w:rsidR="00D338BD" w:rsidRDefault="00D338BD" w:rsidP="00D338BD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D338B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mindst hver 12. måned for </w:t>
      </w:r>
      <w:r w:rsidRPr="00D338BD">
        <w:rPr>
          <w:rFonts w:ascii="Arial" w:hAnsi="Arial" w:cs="Arial"/>
        </w:rPr>
        <w:t>fejlstrømsafbrydere installeret i normale tørre, ikke-støvfyldte områder</w:t>
      </w:r>
      <w:r>
        <w:rPr>
          <w:rFonts w:ascii="Arial" w:hAnsi="Arial" w:cs="Arial"/>
        </w:rPr>
        <w:t>.</w:t>
      </w:r>
    </w:p>
    <w:p w14:paraId="016018FF" w14:textId="77777777" w:rsidR="00110E83" w:rsidRDefault="00110E83" w:rsidP="00110E83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15B8C55F" w14:textId="77777777" w:rsidR="00F74DF6" w:rsidRDefault="000A2972" w:rsidP="00DC5A6B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0A2972">
        <w:rPr>
          <w:rFonts w:ascii="Arial" w:hAnsi="Arial" w:cs="Arial"/>
        </w:rPr>
        <w:t xml:space="preserve">Det skal være visuelt muligt at identificere på </w:t>
      </w:r>
      <w:r>
        <w:rPr>
          <w:rFonts w:ascii="Arial" w:hAnsi="Arial" w:cs="Arial"/>
        </w:rPr>
        <w:t xml:space="preserve">fejlstrømsafbrydere om de er udkoblet pga. fejlstrøm og ikke er udkoblet manuelt. </w:t>
      </w:r>
    </w:p>
    <w:p w14:paraId="6038487A" w14:textId="15E1E271" w:rsidR="00DC5A6B" w:rsidRDefault="00DC5A6B" w:rsidP="00DC5A6B">
      <w:pPr>
        <w:tabs>
          <w:tab w:val="left" w:pos="284"/>
        </w:tabs>
        <w:spacing w:after="0" w:line="260" w:lineRule="exact"/>
        <w:ind w:left="720"/>
      </w:pPr>
      <w:r>
        <w:rPr>
          <w:rFonts w:ascii="Arial" w:hAnsi="Arial" w:cs="Arial"/>
        </w:rPr>
        <w:t>Det skal sikres at fejlstrømsafbrydere er kortslutnings- og overbelastningsbeskyttet.</w:t>
      </w:r>
    </w:p>
    <w:p w14:paraId="322F656C" w14:textId="6623582D" w:rsidR="000A2972" w:rsidRDefault="000A2972" w:rsidP="000A2972">
      <w:pPr>
        <w:pStyle w:val="ListParagraph"/>
        <w:spacing w:after="0" w:line="240" w:lineRule="auto"/>
        <w:rPr>
          <w:rFonts w:ascii="Arial" w:hAnsi="Arial" w:cs="Arial"/>
        </w:rPr>
      </w:pPr>
    </w:p>
    <w:p w14:paraId="3F8C79E2" w14:textId="77777777" w:rsidR="00F74DF6" w:rsidRDefault="000A2972" w:rsidP="00DC5A6B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0A2972">
        <w:rPr>
          <w:rFonts w:ascii="Arial" w:hAnsi="Arial" w:cs="Arial"/>
        </w:rPr>
        <w:t>Det skal være visuelt muligt at identificere på kombiafbryder</w:t>
      </w:r>
      <w:r w:rsidR="00A21CFF">
        <w:rPr>
          <w:rFonts w:ascii="Arial" w:hAnsi="Arial" w:cs="Arial"/>
        </w:rPr>
        <w:t>e</w:t>
      </w:r>
      <w:r w:rsidRPr="000A2972">
        <w:rPr>
          <w:rFonts w:ascii="Arial" w:hAnsi="Arial" w:cs="Arial"/>
        </w:rPr>
        <w:t>, om en evt. udkobling er pga. overstrøm eller fejlstrøm.</w:t>
      </w:r>
      <w:r w:rsidR="00DC5A6B">
        <w:rPr>
          <w:rFonts w:ascii="Arial" w:hAnsi="Arial" w:cs="Arial"/>
        </w:rPr>
        <w:t xml:space="preserve"> </w:t>
      </w:r>
    </w:p>
    <w:p w14:paraId="248C60F3" w14:textId="01F07DB4" w:rsidR="000A2972" w:rsidRPr="00F53F3E" w:rsidRDefault="000A2972" w:rsidP="000A2972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77B431C8" w14:textId="02131F89" w:rsidR="000A2972" w:rsidRDefault="00EF5333" w:rsidP="00F52CC1">
      <w:pPr>
        <w:rPr>
          <w:rFonts w:ascii="Arial" w:hAnsi="Arial" w:cs="Arial"/>
        </w:rPr>
      </w:pPr>
      <w:r w:rsidRPr="00C33E37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19B8BA" wp14:editId="5BB2C4BE">
                <wp:simplePos x="0" y="0"/>
                <wp:positionH relativeFrom="column">
                  <wp:posOffset>456565</wp:posOffset>
                </wp:positionH>
                <wp:positionV relativeFrom="paragraph">
                  <wp:posOffset>28575</wp:posOffset>
                </wp:positionV>
                <wp:extent cx="3213100" cy="1076325"/>
                <wp:effectExtent l="0" t="0" r="635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1990" w14:textId="1D7408D1" w:rsidR="00EF5333" w:rsidRPr="00C33E37" w:rsidRDefault="00EF5333" w:rsidP="00EF53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28BE294" wp14:editId="6B8010AB">
                                  <wp:extent cx="909320" cy="975995"/>
                                  <wp:effectExtent l="0" t="0" r="508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523C0BB" wp14:editId="27A5C577">
                                  <wp:extent cx="556260" cy="97599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  </w:t>
                            </w:r>
                            <w:r w:rsidR="00490739" w:rsidRPr="0049073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782F0ED" wp14:editId="45617403">
                                  <wp:extent cx="845185" cy="975995"/>
                                  <wp:effectExtent l="0" t="0" r="0" b="0"/>
                                  <wp:docPr id="1026" name="Picture 2" descr="C:\Users\SESA57731\Documents\Projets\MORITA\MKT\photos\Livraison\PB1165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SESA57731\Documents\Projets\MORITA\MKT\photos\Livraison\PB1165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B8BA" id="_x0000_s1028" type="#_x0000_t202" style="position:absolute;margin-left:35.95pt;margin-top:2.25pt;width:253pt;height:8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" stroked="f">
                <v:textbox>
                  <w:txbxContent>
                    <w:p w14:paraId="6AF71990" w14:textId="1D7408D1" w:rsidR="00EF5333" w:rsidRPr="00C33E37" w:rsidRDefault="00EF5333" w:rsidP="00EF533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28BE294" wp14:editId="6B8010AB">
                            <wp:extent cx="909320" cy="975995"/>
                            <wp:effectExtent l="0" t="0" r="508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t xml:space="preserve">    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523C0BB" wp14:editId="27A5C577">
                            <wp:extent cx="556260" cy="97599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t xml:space="preserve">       </w:t>
                      </w:r>
                      <w:r w:rsidR="00490739" w:rsidRPr="00490739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782F0ED" wp14:editId="45617403">
                            <wp:extent cx="845185" cy="975995"/>
                            <wp:effectExtent l="0" t="0" r="0" b="0"/>
                            <wp:docPr id="1026" name="Picture 2" descr="C:\Users\SESA57731\Documents\Projets\MORITA\MKT\photos\Livraison\PB1165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SESA57731\Documents\Projets\MORITA\MKT\photos\Livraison\PB1165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975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22000B" w14:textId="380E1B67" w:rsidR="000A2972" w:rsidRDefault="000A2972" w:rsidP="00F52CC1">
      <w:pPr>
        <w:rPr>
          <w:rFonts w:ascii="Arial" w:hAnsi="Arial" w:cs="Arial"/>
        </w:rPr>
      </w:pPr>
    </w:p>
    <w:p w14:paraId="663AE4B9" w14:textId="77777777" w:rsidR="00EF5333" w:rsidRDefault="00EF5333" w:rsidP="00F52CC1">
      <w:pPr>
        <w:rPr>
          <w:rFonts w:ascii="Arial" w:hAnsi="Arial" w:cs="Arial"/>
          <w:highlight w:val="yellow"/>
        </w:rPr>
      </w:pPr>
    </w:p>
    <w:p w14:paraId="3C9F3C82" w14:textId="66B5A185" w:rsidR="00EF5333" w:rsidRDefault="00EF5333" w:rsidP="00F52CC1">
      <w:pPr>
        <w:rPr>
          <w:rFonts w:ascii="Arial" w:hAnsi="Arial" w:cs="Arial"/>
          <w:highlight w:val="yellow"/>
        </w:rPr>
      </w:pPr>
    </w:p>
    <w:p w14:paraId="610247C7" w14:textId="2CAF24E7" w:rsidR="00477F5E" w:rsidRDefault="00477F5E" w:rsidP="00477F5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International</w:t>
      </w:r>
      <w:r w:rsidRPr="00477F5E">
        <w:rPr>
          <w:rFonts w:ascii="Arial" w:hAnsi="Arial" w:cs="Arial"/>
        </w:rPr>
        <w:t xml:space="preserve"> benævnelse for fejlstrømsafbrydere er RCD.</w:t>
      </w:r>
    </w:p>
    <w:p w14:paraId="3CEC817E" w14:textId="2DA526DC" w:rsidR="00477F5E" w:rsidRPr="00477F5E" w:rsidRDefault="00477F5E" w:rsidP="00477F5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International</w:t>
      </w:r>
      <w:r w:rsidRPr="00477F5E">
        <w:rPr>
          <w:rFonts w:ascii="Arial" w:hAnsi="Arial" w:cs="Arial"/>
        </w:rPr>
        <w:t xml:space="preserve"> benævnelse for kombiafbrydere er RCBo.</w:t>
      </w:r>
    </w:p>
    <w:p w14:paraId="41F30E56" w14:textId="61A35EBE" w:rsidR="00A21CFF" w:rsidRPr="00EF5333" w:rsidRDefault="00A21CFF" w:rsidP="00A21CFF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Automatsikringer</w:t>
      </w:r>
      <w:r w:rsidRPr="00EF5333">
        <w:rPr>
          <w:rFonts w:ascii="Arial" w:hAnsi="Arial" w:cs="Arial"/>
          <w:b/>
        </w:rPr>
        <w:t>:</w:t>
      </w:r>
    </w:p>
    <w:p w14:paraId="0B11493E" w14:textId="042D1D40" w:rsidR="003B5454" w:rsidRPr="003B5454" w:rsidRDefault="003B5454" w:rsidP="003B5454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3B5454">
        <w:rPr>
          <w:rFonts w:ascii="Arial" w:hAnsi="Arial" w:cs="Arial"/>
        </w:rPr>
        <w:t xml:space="preserve">Automatsikringer </w:t>
      </w:r>
      <w:r w:rsidR="00477F5E">
        <w:rPr>
          <w:rFonts w:ascii="Arial" w:hAnsi="Arial" w:cs="Arial"/>
        </w:rPr>
        <w:t xml:space="preserve">(MCB) </w:t>
      </w:r>
      <w:r w:rsidRPr="003B5454">
        <w:rPr>
          <w:rFonts w:ascii="Arial" w:hAnsi="Arial" w:cs="Arial"/>
        </w:rPr>
        <w:t xml:space="preserve">benyttes for mindre end eller lig med 63A. </w:t>
      </w:r>
    </w:p>
    <w:p w14:paraId="0C7064F9" w14:textId="40394474" w:rsidR="005B4605" w:rsidRPr="004060C7" w:rsidRDefault="005B4605" w:rsidP="005B4605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>Automatsikringer</w:t>
      </w:r>
      <w:r w:rsidRPr="004060C7">
        <w:rPr>
          <w:rFonts w:ascii="Arial" w:hAnsi="Arial" w:cs="Arial"/>
        </w:rPr>
        <w:t xml:space="preserve"> </w:t>
      </w:r>
      <w:r w:rsidR="00477F5E">
        <w:rPr>
          <w:rFonts w:ascii="Arial" w:hAnsi="Arial" w:cs="Arial"/>
        </w:rPr>
        <w:t xml:space="preserve">(MCB) </w:t>
      </w:r>
      <w:r w:rsidRPr="004060C7">
        <w:rPr>
          <w:rFonts w:ascii="Arial" w:hAnsi="Arial" w:cs="Arial"/>
        </w:rPr>
        <w:t>skal opfylde kravene i EN/</w:t>
      </w:r>
      <w:r w:rsidRPr="005B4605">
        <w:rPr>
          <w:rFonts w:ascii="Arial" w:hAnsi="Arial" w:cs="Arial"/>
        </w:rPr>
        <w:t>IEC 60898.</w:t>
      </w:r>
    </w:p>
    <w:p w14:paraId="6F5DA5D6" w14:textId="2190A3FF" w:rsidR="005B4605" w:rsidRDefault="005B4605" w:rsidP="00A21CF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>
        <w:rPr>
          <w:rFonts w:ascii="Arial" w:hAnsi="Arial" w:cs="Arial"/>
        </w:rPr>
        <w:t>Automatsikringer</w:t>
      </w:r>
      <w:r w:rsidR="00D338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som anvendes i industri/erhvervsbyggerier skal være kortslutningstestet iht. EN/IEC 60497-2.</w:t>
      </w:r>
    </w:p>
    <w:p w14:paraId="383CD86B" w14:textId="77777777" w:rsidR="00F71E42" w:rsidRDefault="00F71E42" w:rsidP="00F71E42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1A0D26D0" w14:textId="7D942ADA" w:rsidR="00F71E42" w:rsidRPr="004060C7" w:rsidRDefault="00F71E42" w:rsidP="00F71E42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>Automatsikringer som benyttes som lastafbrydere skal kunne aflåses i afbrudt stilling.</w:t>
      </w:r>
    </w:p>
    <w:p w14:paraId="053C8B89" w14:textId="77777777" w:rsidR="005B4605" w:rsidRDefault="005B4605" w:rsidP="00A21CF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AB32464" w14:textId="1F81DAAC" w:rsidR="00110E83" w:rsidRDefault="00F53F3E" w:rsidP="00110E83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Som udgangspunkt </w:t>
      </w:r>
      <w:r w:rsidR="006F0792">
        <w:rPr>
          <w:rFonts w:ascii="Arial" w:hAnsi="Arial" w:cs="Arial"/>
        </w:rPr>
        <w:t xml:space="preserve">skal automatsikringer være </w:t>
      </w:r>
      <w:r>
        <w:rPr>
          <w:rFonts w:ascii="Arial" w:hAnsi="Arial" w:cs="Arial"/>
        </w:rPr>
        <w:t>fastmonteret</w:t>
      </w:r>
      <w:r w:rsidR="00696793" w:rsidRPr="0056718A">
        <w:rPr>
          <w:rFonts w:ascii="Arial" w:hAnsi="Arial" w:cs="Arial"/>
        </w:rPr>
        <w:t xml:space="preserve"> med mindre andet er beskrevet eller vist i </w:t>
      </w:r>
      <w:r>
        <w:rPr>
          <w:rFonts w:ascii="Arial" w:hAnsi="Arial" w:cs="Arial"/>
        </w:rPr>
        <w:t>k</w:t>
      </w:r>
      <w:r w:rsidR="00696793" w:rsidRPr="0056718A">
        <w:rPr>
          <w:rFonts w:ascii="Arial" w:hAnsi="Arial" w:cs="Arial"/>
        </w:rPr>
        <w:t>redsskemaer.</w:t>
      </w:r>
      <w:r w:rsidR="00F94B22">
        <w:rPr>
          <w:rFonts w:ascii="Arial" w:hAnsi="Arial" w:cs="Arial"/>
        </w:rPr>
        <w:t xml:space="preserve"> </w:t>
      </w:r>
    </w:p>
    <w:p w14:paraId="4637CB9B" w14:textId="77777777" w:rsidR="00110E83" w:rsidRDefault="00110E83" w:rsidP="00110E83">
      <w:pPr>
        <w:pStyle w:val="ListParagraph"/>
        <w:spacing w:after="0" w:line="240" w:lineRule="auto"/>
        <w:rPr>
          <w:rFonts w:ascii="Arial" w:hAnsi="Arial" w:cs="Arial"/>
        </w:rPr>
      </w:pPr>
    </w:p>
    <w:p w14:paraId="7C293FE0" w14:textId="2FB7E5C8" w:rsidR="00110E83" w:rsidRDefault="00110E83" w:rsidP="00110E83">
      <w:pPr>
        <w:pStyle w:val="ListParagraph"/>
        <w:spacing w:after="0" w:line="240" w:lineRule="auto"/>
        <w:rPr>
          <w:rFonts w:ascii="Arial" w:hAnsi="Arial" w:cs="Arial"/>
        </w:rPr>
      </w:pPr>
      <w:r w:rsidRPr="000A2972">
        <w:rPr>
          <w:rFonts w:ascii="Arial" w:hAnsi="Arial" w:cs="Arial"/>
        </w:rPr>
        <w:t xml:space="preserve">Det skal være visuelt muligt at identificere på </w:t>
      </w:r>
      <w:r>
        <w:rPr>
          <w:rFonts w:ascii="Arial" w:hAnsi="Arial" w:cs="Arial"/>
        </w:rPr>
        <w:t>automatsikringer om de er udkoblet pga. overstrøm og ikke er udkoblet manuelt.</w:t>
      </w:r>
    </w:p>
    <w:p w14:paraId="5217FEE8" w14:textId="029582D9" w:rsidR="00110E83" w:rsidRDefault="002D2C91" w:rsidP="00110E83">
      <w:pPr>
        <w:pStyle w:val="ListParagraph"/>
        <w:spacing w:after="0" w:line="240" w:lineRule="auto"/>
        <w:rPr>
          <w:rFonts w:ascii="Arial" w:hAnsi="Arial" w:cs="Arial"/>
        </w:rPr>
      </w:pPr>
      <w:r w:rsidRPr="00C33E37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A0B727" wp14:editId="334138C1">
                <wp:simplePos x="0" y="0"/>
                <wp:positionH relativeFrom="column">
                  <wp:posOffset>456565</wp:posOffset>
                </wp:positionH>
                <wp:positionV relativeFrom="paragraph">
                  <wp:posOffset>163195</wp:posOffset>
                </wp:positionV>
                <wp:extent cx="2578100" cy="1076325"/>
                <wp:effectExtent l="0" t="0" r="0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2C35" w14:textId="0A05FDD6" w:rsidR="00EF5333" w:rsidRPr="00C33E37" w:rsidRDefault="00EF5333" w:rsidP="00EF53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4F89FA9" wp14:editId="0112145A">
                                  <wp:extent cx="925830" cy="975995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30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2C91">
                              <w:rPr>
                                <w:noProof/>
                                <w:lang w:eastAsia="da-DK"/>
                              </w:rPr>
                              <w:t xml:space="preserve">      </w:t>
                            </w:r>
                            <w:r w:rsidR="002D2C9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A34DBCB" wp14:editId="5CD88D06">
                                  <wp:extent cx="1026795" cy="975995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062" cy="985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B727" id="_x0000_s1029" type="#_x0000_t202" style="position:absolute;left:0;text-align:left;margin-left:35.95pt;margin-top:12.85pt;width:203pt;height:8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zUIwIAACQ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" stroked="f">
                <v:textbox>
                  <w:txbxContent>
                    <w:p w14:paraId="507F2C35" w14:textId="0A05FDD6" w:rsidR="00EF5333" w:rsidRPr="00C33E37" w:rsidRDefault="00EF5333" w:rsidP="00EF533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4F89FA9" wp14:editId="0112145A">
                            <wp:extent cx="925830" cy="975995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30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2C91">
                        <w:rPr>
                          <w:noProof/>
                          <w:lang w:eastAsia="da-DK"/>
                        </w:rPr>
                        <w:t xml:space="preserve">      </w:t>
                      </w:r>
                      <w:r w:rsidR="002D2C9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A34DBCB" wp14:editId="5CD88D06">
                            <wp:extent cx="1026795" cy="975995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062" cy="985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E83" w:rsidRPr="002D0581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65C08D" wp14:editId="2565200F">
                <wp:simplePos x="0" y="0"/>
                <wp:positionH relativeFrom="page">
                  <wp:posOffset>3220085</wp:posOffset>
                </wp:positionH>
                <wp:positionV relativeFrom="paragraph">
                  <wp:posOffset>158115</wp:posOffset>
                </wp:positionV>
                <wp:extent cx="1115695" cy="1080135"/>
                <wp:effectExtent l="0" t="0" r="8255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0799" w14:textId="6024CF39" w:rsidR="002D0581" w:rsidRPr="002D0581" w:rsidRDefault="002D058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C08D" id="_x0000_s1030" type="#_x0000_t202" style="position:absolute;left:0;text-align:left;margin-left:253.55pt;margin-top:12.45pt;width:87.85pt;height:8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" stroked="f">
                <v:textbox>
                  <w:txbxContent>
                    <w:p w14:paraId="756D0799" w14:textId="6024CF39" w:rsidR="002D0581" w:rsidRPr="002D0581" w:rsidRDefault="002D058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86F56F8" w14:textId="450F9A0B" w:rsidR="00110E83" w:rsidRDefault="00110E83" w:rsidP="00110E83">
      <w:pPr>
        <w:pStyle w:val="ListParagraph"/>
        <w:spacing w:after="0" w:line="240" w:lineRule="auto"/>
        <w:rPr>
          <w:noProof/>
          <w:lang w:eastAsia="da-DK"/>
        </w:rPr>
      </w:pPr>
    </w:p>
    <w:p w14:paraId="641B44C5" w14:textId="75D1C6E4" w:rsidR="00EF5333" w:rsidRDefault="00EF5333" w:rsidP="00110E83">
      <w:pPr>
        <w:pStyle w:val="ListParagraph"/>
        <w:spacing w:after="0" w:line="240" w:lineRule="auto"/>
        <w:rPr>
          <w:noProof/>
          <w:lang w:eastAsia="da-DK"/>
        </w:rPr>
      </w:pPr>
    </w:p>
    <w:p w14:paraId="0BC80494" w14:textId="16992494" w:rsidR="00EF5333" w:rsidRDefault="00EF5333" w:rsidP="00110E83">
      <w:pPr>
        <w:pStyle w:val="ListParagraph"/>
        <w:spacing w:after="0" w:line="240" w:lineRule="auto"/>
        <w:rPr>
          <w:noProof/>
          <w:lang w:eastAsia="da-DK"/>
        </w:rPr>
      </w:pPr>
    </w:p>
    <w:p w14:paraId="0C1CEE80" w14:textId="4B301387" w:rsidR="00EF5333" w:rsidRDefault="00EF5333" w:rsidP="00110E83">
      <w:pPr>
        <w:pStyle w:val="ListParagraph"/>
        <w:spacing w:after="0" w:line="240" w:lineRule="auto"/>
        <w:rPr>
          <w:noProof/>
          <w:lang w:eastAsia="da-DK"/>
        </w:rPr>
      </w:pPr>
    </w:p>
    <w:p w14:paraId="0E6A0A0C" w14:textId="77777777" w:rsidR="00EF5333" w:rsidRDefault="00EF5333" w:rsidP="00110E83">
      <w:pPr>
        <w:pStyle w:val="ListParagraph"/>
        <w:spacing w:after="0" w:line="240" w:lineRule="auto"/>
        <w:rPr>
          <w:rFonts w:ascii="Arial" w:hAnsi="Arial" w:cs="Arial"/>
        </w:rPr>
      </w:pPr>
    </w:p>
    <w:p w14:paraId="5868E6DE" w14:textId="7B1AD9D2" w:rsidR="002D0581" w:rsidRDefault="000A2972" w:rsidP="000A2972">
      <w:pPr>
        <w:tabs>
          <w:tab w:val="left" w:pos="284"/>
          <w:tab w:val="left" w:pos="1190"/>
        </w:tabs>
        <w:spacing w:after="0" w:line="260" w:lineRule="exact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6AF7700" w14:textId="32638534" w:rsidR="00F53F3E" w:rsidRDefault="00F53F3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63D91EB0" w14:textId="432BE0E3" w:rsidR="00477F5E" w:rsidRDefault="00477F5E" w:rsidP="00477F5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International</w:t>
      </w:r>
      <w:r w:rsidRPr="00477F5E">
        <w:rPr>
          <w:rFonts w:ascii="Arial" w:hAnsi="Arial" w:cs="Arial"/>
        </w:rPr>
        <w:t xml:space="preserve"> benævnelse for </w:t>
      </w:r>
      <w:r>
        <w:rPr>
          <w:rFonts w:ascii="Arial" w:hAnsi="Arial" w:cs="Arial"/>
        </w:rPr>
        <w:t>automatsikringer er MCB.</w:t>
      </w:r>
    </w:p>
    <w:p w14:paraId="055F36D1" w14:textId="0048DABC" w:rsidR="00477F5E" w:rsidRDefault="00477F5E" w:rsidP="00477F5E">
      <w:pPr>
        <w:pStyle w:val="ListParagraph"/>
        <w:rPr>
          <w:rFonts w:ascii="Arial" w:hAnsi="Arial" w:cs="Arial"/>
        </w:rPr>
      </w:pPr>
    </w:p>
    <w:p w14:paraId="05FBFCDF" w14:textId="77777777" w:rsidR="00477F5E" w:rsidRPr="00477F5E" w:rsidRDefault="00477F5E" w:rsidP="00477F5E">
      <w:pPr>
        <w:pStyle w:val="ListParagraph"/>
        <w:rPr>
          <w:rFonts w:ascii="Arial" w:hAnsi="Arial" w:cs="Arial"/>
        </w:rPr>
      </w:pPr>
    </w:p>
    <w:p w14:paraId="659F71DD" w14:textId="6F65744B" w:rsidR="00477F5E" w:rsidRPr="00477F5E" w:rsidRDefault="00477F5E" w:rsidP="00477F5E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  <w:b/>
        </w:rPr>
      </w:pPr>
    </w:p>
    <w:p w14:paraId="3F0C6357" w14:textId="766040B6" w:rsidR="0046624F" w:rsidRPr="00EF5333" w:rsidRDefault="0046624F" w:rsidP="0046624F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Maksimalafbrydere</w:t>
      </w:r>
      <w:r w:rsidRPr="00EF5333">
        <w:rPr>
          <w:rFonts w:ascii="Arial" w:hAnsi="Arial" w:cs="Arial"/>
          <w:b/>
        </w:rPr>
        <w:t>:</w:t>
      </w:r>
    </w:p>
    <w:p w14:paraId="28D8ADE4" w14:textId="0705487C" w:rsidR="00F53F3E" w:rsidRDefault="00F52CC1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F53F3E">
        <w:rPr>
          <w:rFonts w:ascii="Arial" w:hAnsi="Arial" w:cs="Arial"/>
        </w:rPr>
        <w:t xml:space="preserve">Maksimalafbrydere </w:t>
      </w:r>
      <w:r w:rsidR="00DD5748" w:rsidRPr="00F53F3E">
        <w:rPr>
          <w:rFonts w:ascii="Arial" w:hAnsi="Arial" w:cs="Arial"/>
        </w:rPr>
        <w:t xml:space="preserve">benyttes for </w:t>
      </w:r>
      <w:r w:rsidRPr="00F53F3E">
        <w:rPr>
          <w:rFonts w:ascii="Arial" w:hAnsi="Arial" w:cs="Arial"/>
        </w:rPr>
        <w:t xml:space="preserve">større </w:t>
      </w:r>
      <w:r w:rsidR="00696793" w:rsidRPr="00F53F3E">
        <w:rPr>
          <w:rFonts w:ascii="Arial" w:hAnsi="Arial" w:cs="Arial"/>
        </w:rPr>
        <w:t xml:space="preserve">afgange </w:t>
      </w:r>
      <w:r w:rsidRPr="00F53F3E">
        <w:rPr>
          <w:rFonts w:ascii="Arial" w:hAnsi="Arial" w:cs="Arial"/>
        </w:rPr>
        <w:t>end 63A</w:t>
      </w:r>
      <w:r w:rsidR="0046624F">
        <w:rPr>
          <w:rFonts w:ascii="Arial" w:hAnsi="Arial" w:cs="Arial"/>
        </w:rPr>
        <w:t xml:space="preserve"> </w:t>
      </w:r>
      <w:r w:rsidR="0046624F" w:rsidRPr="00F53F3E">
        <w:rPr>
          <w:rFonts w:ascii="Arial" w:hAnsi="Arial" w:cs="Arial"/>
        </w:rPr>
        <w:t xml:space="preserve">med mindre andet er </w:t>
      </w:r>
      <w:r w:rsidR="0046624F">
        <w:rPr>
          <w:rFonts w:ascii="Arial" w:hAnsi="Arial" w:cs="Arial"/>
        </w:rPr>
        <w:t>b</w:t>
      </w:r>
      <w:r w:rsidR="0046624F" w:rsidRPr="00F53F3E">
        <w:rPr>
          <w:rFonts w:ascii="Arial" w:hAnsi="Arial" w:cs="Arial"/>
        </w:rPr>
        <w:t>eskrevet eller vist i kredsskemaer.</w:t>
      </w:r>
      <w:r w:rsidR="00F53F3E" w:rsidRPr="00F53F3E">
        <w:rPr>
          <w:rFonts w:ascii="Arial" w:hAnsi="Arial" w:cs="Arial"/>
        </w:rPr>
        <w:t xml:space="preserve"> </w:t>
      </w:r>
    </w:p>
    <w:p w14:paraId="70BA8174" w14:textId="77777777" w:rsidR="00AC256D" w:rsidRDefault="00AC256D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21884A68" w14:textId="7488FD0B" w:rsidR="00AC256D" w:rsidRDefault="00AC256D" w:rsidP="00AC256D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F53F3E">
        <w:rPr>
          <w:rFonts w:ascii="Arial" w:hAnsi="Arial" w:cs="Arial"/>
        </w:rPr>
        <w:t xml:space="preserve">Maksimalafbrydere </w:t>
      </w:r>
      <w:r w:rsidRPr="004060C7">
        <w:rPr>
          <w:rFonts w:ascii="Arial" w:hAnsi="Arial" w:cs="Arial"/>
        </w:rPr>
        <w:t>skal opfylde kravene i EN/</w:t>
      </w:r>
      <w:r w:rsidRPr="005B4605">
        <w:rPr>
          <w:rFonts w:ascii="Arial" w:hAnsi="Arial" w:cs="Arial"/>
        </w:rPr>
        <w:t>IEC 60</w:t>
      </w:r>
      <w:r>
        <w:rPr>
          <w:rFonts w:ascii="Arial" w:hAnsi="Arial" w:cs="Arial"/>
        </w:rPr>
        <w:t>947-2</w:t>
      </w:r>
      <w:r w:rsidRPr="005B4605">
        <w:rPr>
          <w:rFonts w:ascii="Arial" w:hAnsi="Arial" w:cs="Arial"/>
        </w:rPr>
        <w:t>.</w:t>
      </w:r>
    </w:p>
    <w:p w14:paraId="466084EF" w14:textId="60A8AF8E" w:rsidR="00F71E42" w:rsidRDefault="00F71E42" w:rsidP="00AC256D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4263C549" w14:textId="39661823" w:rsidR="00F71E42" w:rsidRPr="004060C7" w:rsidRDefault="00F71E42" w:rsidP="00AC256D">
      <w:pPr>
        <w:pStyle w:val="ListParagraph"/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F53F3E">
        <w:rPr>
          <w:rFonts w:ascii="Arial" w:hAnsi="Arial" w:cs="Arial"/>
        </w:rPr>
        <w:t>Maksimalafbrydere</w:t>
      </w:r>
      <w:r>
        <w:rPr>
          <w:rFonts w:ascii="Arial" w:hAnsi="Arial" w:cs="Arial"/>
        </w:rPr>
        <w:t xml:space="preserve"> som benyttes som lastafbrydere skal kunne aflåses i afbrudt stilling.</w:t>
      </w:r>
    </w:p>
    <w:p w14:paraId="0EB46378" w14:textId="77777777" w:rsidR="00AC256D" w:rsidRDefault="00AC256D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4C361C7E" w14:textId="594A1D45" w:rsidR="00696793" w:rsidRPr="00F53F3E" w:rsidRDefault="00F53F3E" w:rsidP="00F53F3E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F53F3E">
        <w:rPr>
          <w:rFonts w:ascii="Arial" w:hAnsi="Arial" w:cs="Arial"/>
        </w:rPr>
        <w:t xml:space="preserve">Som udgangspunkt </w:t>
      </w:r>
      <w:r w:rsidR="0046624F">
        <w:rPr>
          <w:rFonts w:ascii="Arial" w:hAnsi="Arial" w:cs="Arial"/>
        </w:rPr>
        <w:t xml:space="preserve">udføres maksimalafbrydere </w:t>
      </w:r>
      <w:r w:rsidRPr="00F53F3E">
        <w:rPr>
          <w:rFonts w:ascii="Arial" w:hAnsi="Arial" w:cs="Arial"/>
        </w:rPr>
        <w:t>som fastmonteret</w:t>
      </w:r>
      <w:r w:rsidR="00DD5748" w:rsidRPr="00F53F3E">
        <w:rPr>
          <w:rFonts w:ascii="Arial" w:hAnsi="Arial" w:cs="Arial"/>
        </w:rPr>
        <w:t xml:space="preserve"> </w:t>
      </w:r>
      <w:r w:rsidR="00696793" w:rsidRPr="00F53F3E">
        <w:rPr>
          <w:rFonts w:ascii="Arial" w:hAnsi="Arial" w:cs="Arial"/>
        </w:rPr>
        <w:t xml:space="preserve">med mindre andet er </w:t>
      </w:r>
      <w:r>
        <w:rPr>
          <w:rFonts w:ascii="Arial" w:hAnsi="Arial" w:cs="Arial"/>
        </w:rPr>
        <w:t>b</w:t>
      </w:r>
      <w:r w:rsidR="00696793" w:rsidRPr="00F53F3E">
        <w:rPr>
          <w:rFonts w:ascii="Arial" w:hAnsi="Arial" w:cs="Arial"/>
        </w:rPr>
        <w:t>eskrevet eller vist i kredsskemaer.</w:t>
      </w:r>
      <w:r w:rsidR="002D0581" w:rsidRPr="00F53F3E">
        <w:rPr>
          <w:noProof/>
          <w:color w:val="FFFFFF" w:themeColor="background1"/>
          <w:lang w:eastAsia="da-DK"/>
          <w14:textFill>
            <w14:noFill/>
          </w14:textFill>
        </w:rPr>
        <w:t xml:space="preserve"> </w:t>
      </w:r>
    </w:p>
    <w:p w14:paraId="2D64E6E2" w14:textId="5C2EC63B" w:rsidR="0056718A" w:rsidRDefault="00704392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C33E37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E62320" wp14:editId="24962E2F">
                <wp:simplePos x="0" y="0"/>
                <wp:positionH relativeFrom="column">
                  <wp:posOffset>494665</wp:posOffset>
                </wp:positionH>
                <wp:positionV relativeFrom="paragraph">
                  <wp:posOffset>102870</wp:posOffset>
                </wp:positionV>
                <wp:extent cx="1314450" cy="12382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700F2" w14:textId="0E2C084A" w:rsidR="00110E83" w:rsidRPr="00C33E37" w:rsidRDefault="00110E83" w:rsidP="00110E8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</w:t>
                            </w:r>
                            <w:r w:rsidR="00A21CF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A46A5C5" wp14:editId="29254F94">
                                  <wp:extent cx="819150" cy="1136312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772" cy="1142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2320" id="_x0000_s1031" type="#_x0000_t202" style="position:absolute;left:0;text-align:left;margin-left:38.95pt;margin-top:8.1pt;width:103.5pt;height:9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" stroked="f">
                <v:textbox>
                  <w:txbxContent>
                    <w:p w14:paraId="6E0700F2" w14:textId="0E2C084A" w:rsidR="00110E83" w:rsidRPr="00C33E37" w:rsidRDefault="00110E83" w:rsidP="00110E8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</w:t>
                      </w:r>
                      <w:r w:rsidR="00A21CF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A46A5C5" wp14:editId="29254F94">
                            <wp:extent cx="819150" cy="1136312"/>
                            <wp:effectExtent l="0" t="0" r="0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772" cy="1142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E2B6C9" w14:textId="7AE5C7CC" w:rsidR="00F53F3E" w:rsidRDefault="00F53F3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67C06D3D" w14:textId="6782026D" w:rsidR="00110E83" w:rsidRDefault="00110E83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05104508" w14:textId="20923E41" w:rsidR="00110E83" w:rsidRDefault="00110E83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71EC29CC" w14:textId="02FBC7B8" w:rsidR="00F53F3E" w:rsidRDefault="00F53F3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4967BEC6" w14:textId="2E8F181D" w:rsidR="00F53F3E" w:rsidRDefault="00F53F3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165F241" w14:textId="195D7F5A" w:rsidR="00C45E3F" w:rsidRDefault="00C45E3F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11E7E358" w14:textId="55794870" w:rsidR="002D0581" w:rsidRDefault="002D0581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4442ADA" w14:textId="6B6FF174" w:rsidR="00110E83" w:rsidRDefault="00110E83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3E70B67B" w14:textId="136B99DB" w:rsidR="00110E83" w:rsidRDefault="00110E83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21FA33E3" w14:textId="2AE7E768" w:rsidR="00477F5E" w:rsidRDefault="00477F5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1DA55A9F" w14:textId="25388F93" w:rsidR="00477F5E" w:rsidRDefault="00477F5E" w:rsidP="0056718A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ABA045D" w14:textId="5BB134B3" w:rsidR="0046624F" w:rsidRPr="0046624F" w:rsidRDefault="00DA5621" w:rsidP="005B41A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  <w:b/>
        </w:rPr>
      </w:pPr>
      <w:r w:rsidRPr="0046624F">
        <w:rPr>
          <w:rFonts w:ascii="Arial" w:hAnsi="Arial" w:cs="Arial"/>
          <w:b/>
        </w:rPr>
        <w:lastRenderedPageBreak/>
        <w:t>Overspændings</w:t>
      </w:r>
      <w:r w:rsidR="001A668C" w:rsidRPr="0046624F">
        <w:rPr>
          <w:rFonts w:ascii="Arial" w:hAnsi="Arial" w:cs="Arial"/>
          <w:b/>
        </w:rPr>
        <w:t>beskyttelse</w:t>
      </w:r>
      <w:r w:rsidR="0046624F" w:rsidRPr="0046624F">
        <w:rPr>
          <w:rFonts w:ascii="Arial" w:hAnsi="Arial" w:cs="Arial"/>
          <w:b/>
        </w:rPr>
        <w:t>:</w:t>
      </w:r>
    </w:p>
    <w:p w14:paraId="63D7E701" w14:textId="77777777" w:rsidR="0046624F" w:rsidRPr="00F53F3E" w:rsidRDefault="0046624F" w:rsidP="0046624F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110E83">
        <w:rPr>
          <w:rFonts w:ascii="Arial" w:hAnsi="Arial" w:cs="Arial"/>
        </w:rPr>
        <w:t>Overspændingsbeskyttelse</w:t>
      </w:r>
      <w:r w:rsidR="001A668C" w:rsidRPr="00110E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type 2 </w:t>
      </w:r>
      <w:r w:rsidR="001A668C" w:rsidRPr="00110E83">
        <w:rPr>
          <w:rFonts w:ascii="Arial" w:hAnsi="Arial" w:cs="Arial"/>
        </w:rPr>
        <w:t xml:space="preserve">med </w:t>
      </w:r>
      <w:r w:rsidR="00C33E37" w:rsidRPr="00110E83">
        <w:rPr>
          <w:rFonts w:ascii="Arial" w:hAnsi="Arial" w:cs="Arial"/>
        </w:rPr>
        <w:t>m</w:t>
      </w:r>
      <w:r w:rsidR="001A668C" w:rsidRPr="00110E83">
        <w:rPr>
          <w:rFonts w:ascii="Arial" w:hAnsi="Arial" w:cs="Arial"/>
        </w:rPr>
        <w:t>eldekontakt</w:t>
      </w:r>
      <w:r w:rsidR="00C33E37" w:rsidRPr="00110E83">
        <w:rPr>
          <w:rFonts w:ascii="Arial" w:hAnsi="Arial" w:cs="Arial"/>
        </w:rPr>
        <w:t xml:space="preserve"> og udskiftlige overspændings </w:t>
      </w:r>
      <w:r w:rsidR="00F53F3E" w:rsidRPr="00110E83">
        <w:rPr>
          <w:rFonts w:ascii="Arial" w:hAnsi="Arial" w:cs="Arial"/>
        </w:rPr>
        <w:t>moduler</w:t>
      </w:r>
      <w:r>
        <w:rPr>
          <w:rFonts w:ascii="Arial" w:hAnsi="Arial" w:cs="Arial"/>
        </w:rPr>
        <w:t xml:space="preserve"> </w:t>
      </w:r>
      <w:r w:rsidRPr="00F53F3E">
        <w:rPr>
          <w:rFonts w:ascii="Arial" w:hAnsi="Arial" w:cs="Arial"/>
        </w:rPr>
        <w:t xml:space="preserve">med mindre andet er </w:t>
      </w:r>
      <w:r>
        <w:rPr>
          <w:rFonts w:ascii="Arial" w:hAnsi="Arial" w:cs="Arial"/>
        </w:rPr>
        <w:t>b</w:t>
      </w:r>
      <w:r w:rsidRPr="00F53F3E">
        <w:rPr>
          <w:rFonts w:ascii="Arial" w:hAnsi="Arial" w:cs="Arial"/>
        </w:rPr>
        <w:t>eskrevet eller vist i kredsskemaer.</w:t>
      </w:r>
      <w:r w:rsidRPr="00F53F3E">
        <w:rPr>
          <w:noProof/>
          <w:color w:val="FFFFFF" w:themeColor="background1"/>
          <w:lang w:eastAsia="da-DK"/>
          <w14:textFill>
            <w14:noFill/>
          </w14:textFill>
        </w:rPr>
        <w:t xml:space="preserve"> </w:t>
      </w:r>
    </w:p>
    <w:p w14:paraId="41A43FCB" w14:textId="0C755731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7729855C" w14:textId="667C3F94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  <w:r w:rsidRPr="00C33E37">
        <w:rPr>
          <w:rFonts w:ascii="Arial" w:hAnsi="Arial"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BA2F7" wp14:editId="679A780C">
                <wp:simplePos x="0" y="0"/>
                <wp:positionH relativeFrom="column">
                  <wp:posOffset>494665</wp:posOffset>
                </wp:positionH>
                <wp:positionV relativeFrom="paragraph">
                  <wp:posOffset>6350</wp:posOffset>
                </wp:positionV>
                <wp:extent cx="1666875" cy="107632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681B" w14:textId="76BB43F1" w:rsidR="00C33E37" w:rsidRPr="00C33E37" w:rsidRDefault="00C33E37" w:rsidP="009046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E6F7508" wp14:editId="2B5409D6">
                                  <wp:extent cx="890270" cy="902524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164" cy="91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682">
                              <w:rPr>
                                <w:noProof/>
                                <w:lang w:eastAsia="da-DK"/>
                              </w:rPr>
                              <w:t xml:space="preserve">     </w:t>
                            </w:r>
                            <w:r w:rsidR="00904682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B25D490" wp14:editId="483DA1B9">
                                  <wp:extent cx="395419" cy="833302"/>
                                  <wp:effectExtent l="0" t="0" r="508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165" cy="874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A2F7" id="_x0000_s1032" type="#_x0000_t202" style="position:absolute;left:0;text-align:left;margin-left:38.95pt;margin-top:.5pt;width:131.25pt;height:8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" stroked="f">
                <v:textbox>
                  <w:txbxContent>
                    <w:p w14:paraId="029B681B" w14:textId="76BB43F1" w:rsidR="00C33E37" w:rsidRPr="00C33E37" w:rsidRDefault="00C33E37" w:rsidP="0090468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E6F7508" wp14:editId="2B5409D6">
                            <wp:extent cx="890270" cy="902524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164" cy="912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682">
                        <w:rPr>
                          <w:noProof/>
                          <w:lang w:eastAsia="da-DK"/>
                        </w:rPr>
                        <w:t xml:space="preserve">     </w:t>
                      </w:r>
                      <w:r w:rsidR="00904682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B25D490" wp14:editId="483DA1B9">
                            <wp:extent cx="395419" cy="833302"/>
                            <wp:effectExtent l="0" t="0" r="508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165" cy="874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B0AA7" w14:textId="35C876A4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4B5D03C3" w14:textId="5227CDAB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C09F0C9" w14:textId="1C2E4054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3566A81D" w14:textId="111B6C46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64157465" w14:textId="7819CF97" w:rsidR="00110E83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113DDE1A" w14:textId="77777777" w:rsidR="00110E83" w:rsidRPr="001A668C" w:rsidRDefault="00110E83" w:rsidP="00C33E37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53E00079" w14:textId="16EE6464" w:rsidR="00C8697F" w:rsidRDefault="00C8697F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F94571" w14:textId="0AE54600" w:rsidR="00F84DAE" w:rsidRDefault="004269C1" w:rsidP="00C8697F">
      <w:pPr>
        <w:pStyle w:val="Heading1"/>
        <w:rPr>
          <w:rFonts w:cs="Arial"/>
        </w:rPr>
      </w:pPr>
      <w:bookmarkStart w:id="11" w:name="_Toc473110503"/>
      <w:r w:rsidRPr="00B45C2F">
        <w:t>4.10 Udførelse</w:t>
      </w:r>
      <w:bookmarkEnd w:id="11"/>
    </w:p>
    <w:p w14:paraId="55E9EBCC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Generelt</w:t>
      </w:r>
    </w:p>
    <w:p w14:paraId="321E5563" w14:textId="77777777" w:rsidR="00E16908" w:rsidRP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Alle tavler udføres i henhold til DS/EN 61439-1, DS/EN 61439-3 eller DS/EN60204-1.</w:t>
      </w:r>
    </w:p>
    <w:p w14:paraId="4C724203" w14:textId="77777777" w:rsidR="002A57B1" w:rsidRDefault="002A57B1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4000DD" w14:textId="07CD3511" w:rsid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Tavler fastgøres til gulv og/eller væg iht. fabrikantens anvisninger.</w:t>
      </w:r>
      <w:r w:rsidR="00892867">
        <w:rPr>
          <w:rFonts w:ascii="Arial" w:hAnsi="Arial" w:cs="Arial"/>
        </w:rPr>
        <w:t xml:space="preserve"> </w:t>
      </w:r>
      <w:r w:rsidRPr="00E16908">
        <w:rPr>
          <w:rFonts w:ascii="Arial" w:hAnsi="Arial" w:cs="Arial"/>
        </w:rPr>
        <w:t>Der skal foretages nødvendig opklodsning på gulv, således at tavlen står helt stabilt</w:t>
      </w:r>
      <w:r w:rsidR="00892867">
        <w:rPr>
          <w:rFonts w:ascii="Arial" w:hAnsi="Arial" w:cs="Arial"/>
        </w:rPr>
        <w:t xml:space="preserve"> </w:t>
      </w:r>
      <w:r w:rsidRPr="00E16908">
        <w:rPr>
          <w:rFonts w:ascii="Arial" w:hAnsi="Arial" w:cs="Arial"/>
        </w:rPr>
        <w:t>(vandret og lodret).</w:t>
      </w:r>
    </w:p>
    <w:p w14:paraId="27730F84" w14:textId="77777777" w:rsidR="001A668C" w:rsidRPr="00E16908" w:rsidRDefault="001A668C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6DE8EA" w14:textId="1B335C11" w:rsidR="00E16908" w:rsidRDefault="00E16908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16908">
        <w:rPr>
          <w:rFonts w:ascii="Arial" w:hAnsi="Arial" w:cs="Arial"/>
        </w:rPr>
        <w:t>Tavler placeres minimum 100 mm fra hjørner, så tavlelåger kan åbnes helt op.</w:t>
      </w:r>
    </w:p>
    <w:p w14:paraId="1C5FC308" w14:textId="77777777" w:rsidR="001A668C" w:rsidRPr="00E16908" w:rsidRDefault="001A668C" w:rsidP="00E169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00A8CA" w14:textId="715E7183" w:rsidR="001A668C" w:rsidRPr="007A5B6E" w:rsidRDefault="001A668C" w:rsidP="001A6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A5B6E">
        <w:rPr>
          <w:rFonts w:ascii="Arial" w:hAnsi="Arial" w:cs="Arial"/>
        </w:rPr>
        <w:t>Tavler skal i hele byggeperioden beskyttes omhyggeligt mod indtrængen af støv, vand</w:t>
      </w:r>
      <w:r w:rsidR="002A57B1">
        <w:rPr>
          <w:rFonts w:ascii="Arial" w:hAnsi="Arial" w:cs="Arial"/>
        </w:rPr>
        <w:t xml:space="preserve"> samt</w:t>
      </w:r>
    </w:p>
    <w:p w14:paraId="23582547" w14:textId="53E89F78" w:rsidR="001A668C" w:rsidRDefault="001A668C" w:rsidP="001A6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A5B6E">
        <w:rPr>
          <w:rFonts w:ascii="Arial" w:hAnsi="Arial" w:cs="Arial"/>
        </w:rPr>
        <w:t>skader på overfladebehandling mv.</w:t>
      </w:r>
    </w:p>
    <w:p w14:paraId="1E3AA207" w14:textId="21FC1AC4" w:rsidR="00A21CFF" w:rsidRDefault="00A21CFF" w:rsidP="001A6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0BB214" w14:textId="7F3C4EAB" w:rsidR="001A668C" w:rsidRPr="001A668C" w:rsidRDefault="001A668C" w:rsidP="001A668C">
      <w:pPr>
        <w:rPr>
          <w:rFonts w:ascii="Arial" w:hAnsi="Arial" w:cs="Arial"/>
        </w:rPr>
      </w:pPr>
      <w:r w:rsidRPr="001A668C">
        <w:rPr>
          <w:rFonts w:ascii="Arial" w:hAnsi="Arial" w:cs="Arial"/>
        </w:rPr>
        <w:t>For tilslutning og færdig montering af tavle</w:t>
      </w:r>
      <w:r w:rsidR="007A5B6E">
        <w:rPr>
          <w:rFonts w:ascii="Arial" w:hAnsi="Arial" w:cs="Arial"/>
        </w:rPr>
        <w:t>r</w:t>
      </w:r>
      <w:r w:rsidRPr="001A668C">
        <w:rPr>
          <w:rFonts w:ascii="Arial" w:hAnsi="Arial" w:cs="Arial"/>
        </w:rPr>
        <w:t xml:space="preserve"> gælder følgende:</w:t>
      </w:r>
    </w:p>
    <w:p w14:paraId="1C676A9B" w14:textId="7320C018" w:rsidR="007A5B6E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Kabler og ledninger skal bundtes og fastgøres pænt med kabelbindere.</w:t>
      </w:r>
    </w:p>
    <w:p w14:paraId="4A765A7F" w14:textId="77777777" w:rsidR="007A5B6E" w:rsidRPr="007A5B6E" w:rsidRDefault="007A5B6E" w:rsidP="007A5B6E">
      <w:pPr>
        <w:tabs>
          <w:tab w:val="left" w:pos="284"/>
        </w:tabs>
        <w:spacing w:after="0" w:line="260" w:lineRule="exact"/>
        <w:ind w:left="720"/>
        <w:rPr>
          <w:rFonts w:ascii="Arial" w:hAnsi="Arial" w:cs="Arial"/>
        </w:rPr>
      </w:pPr>
    </w:p>
    <w:p w14:paraId="381675B4" w14:textId="38F6F859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Ved enhver overstrømsbeskyttelse skal der mærkes i henhold til Stærkstrømsbekendtgørelsen.</w:t>
      </w:r>
    </w:p>
    <w:p w14:paraId="75A23D74" w14:textId="61AECB2E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50AE52CE" w14:textId="6D6FE8B3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Alle låger og lukketøjer skal gennemgås for skævheder og defekter, så de fungerer uden besvær.</w:t>
      </w:r>
    </w:p>
    <w:p w14:paraId="793EFE9B" w14:textId="14185F77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4AAB8F90" w14:textId="4964F37D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Tavler skal ved afleveringen være rengjorte for støv, ledningsstumper mv.</w:t>
      </w:r>
    </w:p>
    <w:p w14:paraId="40DDE5FD" w14:textId="56FE7FDB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32AF6247" w14:textId="1BBBEBEA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 xml:space="preserve">Tavleinstrumenter, herunder multimetre og bi-målere, skal </w:t>
      </w:r>
      <w:r w:rsidR="007D2455">
        <w:rPr>
          <w:rFonts w:ascii="Arial" w:hAnsi="Arial" w:cs="Arial"/>
        </w:rPr>
        <w:t xml:space="preserve">såvidt muligt </w:t>
      </w:r>
      <w:r w:rsidRPr="007A5B6E">
        <w:rPr>
          <w:rFonts w:ascii="Arial" w:hAnsi="Arial" w:cs="Arial"/>
        </w:rPr>
        <w:t>placeres i øjenhøjde ca. 1500 mm ofg.</w:t>
      </w:r>
      <w:r w:rsidR="00582B1B">
        <w:rPr>
          <w:rFonts w:ascii="Arial" w:hAnsi="Arial" w:cs="Arial"/>
        </w:rPr>
        <w:t xml:space="preserve"> med mindre andet aftales.</w:t>
      </w:r>
    </w:p>
    <w:p w14:paraId="39EDD332" w14:textId="05C868EB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0D5A04E7" w14:textId="72A4BCCE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Alle låger skal kunne åbnes ved fuld spænding med specialværktøj, så der kan termograferes.</w:t>
      </w:r>
    </w:p>
    <w:p w14:paraId="34EC1B74" w14:textId="7576996C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517AD3DB" w14:textId="728BD55C" w:rsidR="001A668C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Maksimalafbrydere skal være indstillet på værdi</w:t>
      </w:r>
      <w:r w:rsidR="00E45781">
        <w:rPr>
          <w:rFonts w:ascii="Arial" w:hAnsi="Arial" w:cs="Arial"/>
        </w:rPr>
        <w:t>er</w:t>
      </w:r>
      <w:r w:rsidRPr="007A5B6E">
        <w:rPr>
          <w:rFonts w:ascii="Arial" w:hAnsi="Arial" w:cs="Arial"/>
        </w:rPr>
        <w:t xml:space="preserve">, </w:t>
      </w:r>
      <w:r w:rsidR="00E45781">
        <w:rPr>
          <w:rFonts w:ascii="Arial" w:hAnsi="Arial" w:cs="Arial"/>
        </w:rPr>
        <w:t>som sikre den påkrævede beskyttelse af installationen</w:t>
      </w:r>
      <w:r w:rsidRPr="007A5B6E">
        <w:rPr>
          <w:rFonts w:ascii="Arial" w:hAnsi="Arial" w:cs="Arial"/>
        </w:rPr>
        <w:t>.</w:t>
      </w:r>
    </w:p>
    <w:p w14:paraId="2FE30265" w14:textId="7028D10E" w:rsidR="007A5B6E" w:rsidRPr="007A5B6E" w:rsidRDefault="007A5B6E" w:rsidP="007A5B6E">
      <w:pPr>
        <w:tabs>
          <w:tab w:val="left" w:pos="284"/>
        </w:tabs>
        <w:spacing w:after="0" w:line="260" w:lineRule="exact"/>
        <w:rPr>
          <w:rFonts w:ascii="Arial" w:hAnsi="Arial" w:cs="Arial"/>
        </w:rPr>
      </w:pPr>
    </w:p>
    <w:p w14:paraId="701E4C67" w14:textId="52EE3C18" w:rsidR="001A668C" w:rsidRPr="007A5B6E" w:rsidRDefault="001A668C" w:rsidP="007A5B6E">
      <w:pPr>
        <w:numPr>
          <w:ilvl w:val="0"/>
          <w:numId w:val="32"/>
        </w:numPr>
        <w:tabs>
          <w:tab w:val="left" w:pos="284"/>
        </w:tabs>
        <w:spacing w:after="0" w:line="260" w:lineRule="exact"/>
        <w:rPr>
          <w:rFonts w:ascii="Arial" w:hAnsi="Arial" w:cs="Arial"/>
        </w:rPr>
      </w:pPr>
      <w:r w:rsidRPr="007A5B6E">
        <w:rPr>
          <w:rFonts w:ascii="Arial" w:hAnsi="Arial" w:cs="Arial"/>
        </w:rPr>
        <w:t>Afbryder</w:t>
      </w:r>
      <w:r w:rsidR="002A57B1">
        <w:rPr>
          <w:rFonts w:ascii="Arial" w:hAnsi="Arial" w:cs="Arial"/>
        </w:rPr>
        <w:t>e med håndtag i låger</w:t>
      </w:r>
      <w:r w:rsidRPr="007A5B6E">
        <w:rPr>
          <w:rFonts w:ascii="Arial" w:hAnsi="Arial" w:cs="Arial"/>
        </w:rPr>
        <w:t xml:space="preserve"> skal </w:t>
      </w:r>
      <w:r w:rsidR="007A5B6E">
        <w:rPr>
          <w:rFonts w:ascii="Arial" w:hAnsi="Arial" w:cs="Arial"/>
        </w:rPr>
        <w:t xml:space="preserve">som minimum kunne </w:t>
      </w:r>
      <w:r w:rsidRPr="007A5B6E">
        <w:rPr>
          <w:rFonts w:ascii="Arial" w:hAnsi="Arial" w:cs="Arial"/>
        </w:rPr>
        <w:t xml:space="preserve">aflåses i </w:t>
      </w:r>
      <w:r w:rsidR="007A5B6E">
        <w:rPr>
          <w:rFonts w:ascii="Arial" w:hAnsi="Arial" w:cs="Arial"/>
        </w:rPr>
        <w:t>OFF</w:t>
      </w:r>
      <w:r w:rsidRPr="007A5B6E">
        <w:rPr>
          <w:rFonts w:ascii="Arial" w:hAnsi="Arial" w:cs="Arial"/>
        </w:rPr>
        <w:t>-stilling.</w:t>
      </w:r>
    </w:p>
    <w:p w14:paraId="2EBB4848" w14:textId="77777777" w:rsidR="001A668C" w:rsidRDefault="001A668C" w:rsidP="001A6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9F355" w14:textId="77777777" w:rsidR="00111C13" w:rsidRDefault="00111C13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C31446" w14:textId="46E3A7C4" w:rsidR="00C8697F" w:rsidRDefault="004269C1" w:rsidP="00C8697F">
      <w:pPr>
        <w:pStyle w:val="Heading1"/>
        <w:rPr>
          <w:rFonts w:cs="Arial"/>
        </w:rPr>
      </w:pPr>
      <w:bookmarkStart w:id="12" w:name="_Toc473110504"/>
      <w:r w:rsidRPr="00B45C2F">
        <w:t>4.11 Mål og tolerancer</w:t>
      </w:r>
      <w:bookmarkEnd w:id="12"/>
    </w:p>
    <w:p w14:paraId="07745178" w14:textId="266B3AFF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472A">
        <w:rPr>
          <w:rFonts w:ascii="Arial" w:hAnsi="Arial" w:cs="Arial"/>
        </w:rPr>
        <w:t>Se udbudsmateriale for detaljer.</w:t>
      </w:r>
    </w:p>
    <w:p w14:paraId="3378FA85" w14:textId="77777777" w:rsidR="00F921D1" w:rsidRDefault="00F921D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660BD0" w14:textId="77777777" w:rsidR="004269C1" w:rsidRPr="00EB472A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2C177" w14:textId="42E5462D" w:rsidR="00C8697F" w:rsidRDefault="004269C1" w:rsidP="00C8697F">
      <w:pPr>
        <w:pStyle w:val="Heading1"/>
        <w:rPr>
          <w:rFonts w:cs="Arial"/>
        </w:rPr>
      </w:pPr>
      <w:bookmarkStart w:id="13" w:name="_Toc473110505"/>
      <w:r w:rsidRPr="00B45C2F">
        <w:t>4.12 Prøver</w:t>
      </w:r>
      <w:bookmarkEnd w:id="13"/>
    </w:p>
    <w:p w14:paraId="43E7F776" w14:textId="7D560D9B" w:rsidR="00A92A2B" w:rsidRDefault="004269C1" w:rsidP="00A92A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EB472A">
        <w:rPr>
          <w:rFonts w:ascii="Arial" w:hAnsi="Arial" w:cs="Arial"/>
        </w:rPr>
        <w:t>Entreprenøren skal inden idriftsættelse udføre dokumenteret prøve iht.</w:t>
      </w:r>
      <w:r w:rsidR="00716041">
        <w:rPr>
          <w:rFonts w:ascii="Arial" w:hAnsi="Arial" w:cs="Arial"/>
        </w:rPr>
        <w:t xml:space="preserve"> </w:t>
      </w:r>
      <w:r w:rsidRPr="00EB472A">
        <w:rPr>
          <w:rFonts w:ascii="Arial" w:hAnsi="Arial" w:cs="Arial"/>
        </w:rPr>
        <w:t>Stærkstrømsbekendtgørelsen</w:t>
      </w:r>
      <w:r w:rsidR="00A92A2B">
        <w:rPr>
          <w:rFonts w:ascii="Arial" w:hAnsi="Arial" w:cs="Arial"/>
        </w:rPr>
        <w:t xml:space="preserve"> </w:t>
      </w:r>
      <w:r w:rsidR="00A92A2B" w:rsidRPr="00A92A2B">
        <w:rPr>
          <w:rFonts w:ascii="Arial" w:hAnsi="Arial" w:cs="Arial"/>
          <w:color w:val="FF0000"/>
        </w:rPr>
        <w:t>SBEi afsnit 6, kapitel 61</w:t>
      </w:r>
      <w:r w:rsidR="00A92A2B">
        <w:rPr>
          <w:rFonts w:ascii="Arial" w:hAnsi="Arial" w:cs="Arial"/>
          <w:color w:val="FF0000"/>
        </w:rPr>
        <w:t xml:space="preserve"> eller </w:t>
      </w:r>
      <w:r w:rsidR="007F0621">
        <w:rPr>
          <w:rFonts w:ascii="Arial" w:hAnsi="Arial" w:cs="Arial"/>
          <w:color w:val="FF0000"/>
        </w:rPr>
        <w:t>n</w:t>
      </w:r>
      <w:r w:rsidR="00A92A2B" w:rsidRPr="00A92A2B">
        <w:rPr>
          <w:rFonts w:ascii="Arial" w:hAnsi="Arial" w:cs="Arial"/>
          <w:color w:val="FF0000"/>
        </w:rPr>
        <w:t xml:space="preserve">y </w:t>
      </w:r>
      <w:r w:rsidR="007C4F39">
        <w:rPr>
          <w:rFonts w:ascii="Arial" w:hAnsi="Arial" w:cs="Arial"/>
          <w:color w:val="FF0000"/>
        </w:rPr>
        <w:t>installationsbekendtgørelse</w:t>
      </w:r>
      <w:r w:rsidR="00F81AD1">
        <w:rPr>
          <w:rFonts w:ascii="Arial" w:hAnsi="Arial" w:cs="Arial"/>
          <w:color w:val="FF0000"/>
        </w:rPr>
        <w:t>.</w:t>
      </w:r>
    </w:p>
    <w:p w14:paraId="541237A7" w14:textId="45596429" w:rsidR="00B7183C" w:rsidRDefault="00B7183C" w:rsidP="00A92A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0E5AAF0E" w14:textId="26E2A9C7" w:rsid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Alle funktioner skal afprøves og dokumenteres på tavleværksted inden afsendelse</w:t>
      </w:r>
      <w:r w:rsidR="0056718A">
        <w:rPr>
          <w:rFonts w:ascii="Arial" w:hAnsi="Arial" w:cs="Arial"/>
        </w:rPr>
        <w:t xml:space="preserve"> </w:t>
      </w:r>
      <w:r w:rsidRPr="00B7183C">
        <w:rPr>
          <w:rFonts w:ascii="Arial" w:hAnsi="Arial" w:cs="Arial"/>
        </w:rPr>
        <w:t>til opstillingsstedet.</w:t>
      </w:r>
    </w:p>
    <w:p w14:paraId="47FA5AEA" w14:textId="77777777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Herudover skal nedenstående prøver udføres på stedet før idriftsætning af anlægget:</w:t>
      </w:r>
    </w:p>
    <w:p w14:paraId="6A7EB100" w14:textId="56308CB4" w:rsidR="00B7183C" w:rsidRDefault="00B7183C" w:rsidP="00F921D1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1D1">
        <w:rPr>
          <w:rFonts w:ascii="Arial" w:hAnsi="Arial" w:cs="Arial"/>
        </w:rPr>
        <w:t>Eventuelle styringer afprøves.</w:t>
      </w:r>
    </w:p>
    <w:p w14:paraId="1F92CA81" w14:textId="77777777" w:rsidR="00F921D1" w:rsidRPr="00F921D1" w:rsidRDefault="00F921D1" w:rsidP="00F921D1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</w:rPr>
      </w:pPr>
    </w:p>
    <w:p w14:paraId="19593FB8" w14:textId="794AEDCA" w:rsidR="00B7183C" w:rsidRDefault="00B7183C" w:rsidP="00F921D1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1D1">
        <w:rPr>
          <w:rFonts w:ascii="Arial" w:hAnsi="Arial" w:cs="Arial"/>
        </w:rPr>
        <w:t>Alle funktioner og hovedstrømskredse funktionsafprøves.</w:t>
      </w:r>
    </w:p>
    <w:p w14:paraId="4A9163FB" w14:textId="40594821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3B1A62" w14:textId="33935F41" w:rsidR="00B7183C" w:rsidRDefault="00B7183C" w:rsidP="00F921D1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1D1">
        <w:rPr>
          <w:rFonts w:ascii="Arial" w:hAnsi="Arial" w:cs="Arial"/>
        </w:rPr>
        <w:t>Samtlige fejlstrømsafbrydere skal testes</w:t>
      </w:r>
      <w:r w:rsidR="00BA5022" w:rsidRPr="00F921D1">
        <w:rPr>
          <w:rFonts w:ascii="Arial" w:hAnsi="Arial" w:cs="Arial"/>
        </w:rPr>
        <w:t>.</w:t>
      </w:r>
    </w:p>
    <w:p w14:paraId="37BA0673" w14:textId="7B02B62E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E6B681" w14:textId="5575F5C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26DA63" w14:textId="6C5D1627" w:rsidR="00C8697F" w:rsidRDefault="004269C1" w:rsidP="00C8697F">
      <w:pPr>
        <w:pStyle w:val="Heading1"/>
        <w:rPr>
          <w:rFonts w:cs="Arial"/>
        </w:rPr>
      </w:pPr>
      <w:bookmarkStart w:id="14" w:name="_Toc473110506"/>
      <w:r w:rsidRPr="00B45C2F">
        <w:t>4.13 Arbejdsmiljø</w:t>
      </w:r>
      <w:bookmarkEnd w:id="14"/>
    </w:p>
    <w:p w14:paraId="281473D1" w14:textId="7139D82B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Den ansvarlige entrep</w:t>
      </w:r>
      <w:r>
        <w:rPr>
          <w:rFonts w:ascii="Arial" w:hAnsi="Arial" w:cs="Arial"/>
        </w:rPr>
        <w:t>ren</w:t>
      </w:r>
      <w:r w:rsidRPr="00B7183C">
        <w:rPr>
          <w:rFonts w:ascii="Arial" w:hAnsi="Arial" w:cs="Arial"/>
        </w:rPr>
        <w:t>iør for tavlearbejderne skal sørge for nødvendig advarselsskiltning</w:t>
      </w:r>
    </w:p>
    <w:p w14:paraId="13CC399D" w14:textId="75A06447" w:rsidR="00F921D1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når tavle spændingssættes, både i nærværende tavler samt i forsynede</w:t>
      </w:r>
      <w:r w:rsidR="00F921D1">
        <w:rPr>
          <w:rFonts w:ascii="Arial" w:hAnsi="Arial" w:cs="Arial"/>
        </w:rPr>
        <w:t xml:space="preserve"> </w:t>
      </w:r>
      <w:r w:rsidRPr="00B7183C">
        <w:rPr>
          <w:rFonts w:ascii="Arial" w:hAnsi="Arial" w:cs="Arial"/>
        </w:rPr>
        <w:t xml:space="preserve">tavler eller udstyr. </w:t>
      </w:r>
    </w:p>
    <w:p w14:paraId="53F41084" w14:textId="77777777" w:rsidR="00F921D1" w:rsidRDefault="00F921D1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0C0E3" w14:textId="19AE6F64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Alle tavler eller udstyr, som skal forsynes fra nærværende tavle,</w:t>
      </w:r>
      <w:r>
        <w:rPr>
          <w:rFonts w:ascii="Arial" w:hAnsi="Arial" w:cs="Arial"/>
        </w:rPr>
        <w:t xml:space="preserve"> </w:t>
      </w:r>
      <w:r w:rsidRPr="00B7183C">
        <w:rPr>
          <w:rFonts w:ascii="Arial" w:hAnsi="Arial" w:cs="Arial"/>
        </w:rPr>
        <w:t>skal sikres værende driftsklare inden afgange sluttes.</w:t>
      </w:r>
    </w:p>
    <w:p w14:paraId="5C434D24" w14:textId="77777777" w:rsidR="00B7183C" w:rsidRPr="00B7183C" w:rsidRDefault="00B7183C" w:rsidP="00B7183C">
      <w:pPr>
        <w:rPr>
          <w:lang w:eastAsia="da-DK"/>
        </w:rPr>
      </w:pPr>
    </w:p>
    <w:p w14:paraId="65AB2D02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E84F1CA" w14:textId="4B5C3C54" w:rsidR="00111C13" w:rsidRDefault="004269C1" w:rsidP="00C8697F">
      <w:pPr>
        <w:pStyle w:val="Heading1"/>
        <w:rPr>
          <w:rFonts w:cs="Arial"/>
          <w:b w:val="0"/>
          <w:bCs/>
        </w:rPr>
      </w:pPr>
      <w:bookmarkStart w:id="15" w:name="_Toc473110507"/>
      <w:r w:rsidRPr="00B45C2F">
        <w:t>4.14 Kontrol</w:t>
      </w:r>
      <w:bookmarkEnd w:id="15"/>
    </w:p>
    <w:p w14:paraId="1A7B8540" w14:textId="77777777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Entreprenøren skal sikre sig, at tavler udføres i overensstemmelse med gældende krav og anvisninger.</w:t>
      </w:r>
    </w:p>
    <w:p w14:paraId="4151B679" w14:textId="77777777" w:rsidR="00F921D1" w:rsidRDefault="00F921D1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1EEC95" w14:textId="3C3A361C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Nedenstående punkter skal kontrolleres på stedet før idriftsætning af anlægget,</w:t>
      </w:r>
      <w:r w:rsidR="00F921D1">
        <w:rPr>
          <w:rFonts w:ascii="Arial" w:hAnsi="Arial" w:cs="Arial"/>
        </w:rPr>
        <w:t xml:space="preserve"> </w:t>
      </w:r>
      <w:r w:rsidRPr="00B7183C">
        <w:rPr>
          <w:rFonts w:ascii="Arial" w:hAnsi="Arial" w:cs="Arial"/>
        </w:rPr>
        <w:t xml:space="preserve">dog med undtagelse af </w:t>
      </w:r>
      <w:r w:rsidR="00F921D1" w:rsidRPr="00B53860">
        <w:rPr>
          <w:rFonts w:ascii="Arial" w:hAnsi="Arial" w:cs="Arial"/>
        </w:rPr>
        <w:t>termograferingen</w:t>
      </w:r>
      <w:r w:rsidRPr="00B7183C">
        <w:rPr>
          <w:rFonts w:ascii="Arial" w:hAnsi="Arial" w:cs="Arial"/>
        </w:rPr>
        <w:t>, som udføres efter idriftsætning:</w:t>
      </w:r>
    </w:p>
    <w:p w14:paraId="0F67034C" w14:textId="77777777" w:rsidR="00B7183C" w:rsidRPr="00B7183C" w:rsidRDefault="00B7183C" w:rsidP="00B71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610781" w14:textId="495C95D1" w:rsidR="00B7183C" w:rsidRDefault="00B7183C" w:rsidP="006C31B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Visuel inspektion. Tavlen efterses for efterladt værktøj m.m. som fjernes, hvis noget sådant findes.</w:t>
      </w:r>
    </w:p>
    <w:p w14:paraId="7FEC5993" w14:textId="77777777" w:rsidR="00F921D1" w:rsidRPr="00B7183C" w:rsidRDefault="00F921D1" w:rsidP="00F921D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24C517" w14:textId="39F8D627" w:rsidR="00B7183C" w:rsidRDefault="00B7183C" w:rsidP="0005044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Renholdelse af anlægget, - specielt isolationsdele og ventilationsåbninger skal renses for støv og snavs. Om n</w:t>
      </w:r>
      <w:r w:rsidR="00F921D1">
        <w:rPr>
          <w:rFonts w:ascii="Arial" w:hAnsi="Arial" w:cs="Arial"/>
        </w:rPr>
        <w:t>ødvendigt skal tavlen støvsuges</w:t>
      </w:r>
    </w:p>
    <w:p w14:paraId="1A3C5D0E" w14:textId="4925E2B6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A9DD58" w14:textId="66A7410E" w:rsidR="00B7183C" w:rsidRDefault="00FA1333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Korrekt i</w:t>
      </w:r>
      <w:r w:rsidR="00B7183C" w:rsidRPr="00B7183C">
        <w:rPr>
          <w:rFonts w:ascii="Arial" w:hAnsi="Arial" w:cs="Arial"/>
        </w:rPr>
        <w:t>ndstilling af maksimalafbrydere, målere, multiinstrumenter o.l.</w:t>
      </w:r>
    </w:p>
    <w:p w14:paraId="4DF63753" w14:textId="2F0CF8EB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5BF6EA" w14:textId="524DFF54" w:rsidR="00B7183C" w:rsidRDefault="00B7183C" w:rsidP="00D266BD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Efterspænding af skinnesamlinger og forbindelser til skinner, med moment nøgle.</w:t>
      </w:r>
    </w:p>
    <w:p w14:paraId="15491E26" w14:textId="5144623D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1C3DFB" w14:textId="003D52EE" w:rsidR="00B7183C" w:rsidRDefault="00B7183C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Tilspænding af komponentterminaler med korrekt moment</w:t>
      </w:r>
      <w:r w:rsidR="00FA1333">
        <w:rPr>
          <w:rFonts w:ascii="Arial" w:hAnsi="Arial" w:cs="Arial"/>
        </w:rPr>
        <w:t xml:space="preserve"> iht. </w:t>
      </w:r>
      <w:r w:rsidR="003266EF">
        <w:rPr>
          <w:rFonts w:ascii="Arial" w:hAnsi="Arial" w:cs="Arial"/>
        </w:rPr>
        <w:t xml:space="preserve">anvisninger fra </w:t>
      </w:r>
      <w:r w:rsidR="00FA1333">
        <w:rPr>
          <w:rFonts w:ascii="Arial" w:hAnsi="Arial" w:cs="Arial"/>
        </w:rPr>
        <w:t>komponentlevereandør</w:t>
      </w:r>
      <w:r w:rsidR="003266EF">
        <w:rPr>
          <w:rFonts w:ascii="Arial" w:hAnsi="Arial" w:cs="Arial"/>
        </w:rPr>
        <w:t>en</w:t>
      </w:r>
      <w:r w:rsidRPr="00B7183C">
        <w:rPr>
          <w:rFonts w:ascii="Arial" w:hAnsi="Arial" w:cs="Arial"/>
        </w:rPr>
        <w:t>.</w:t>
      </w:r>
    </w:p>
    <w:p w14:paraId="59332E14" w14:textId="03287731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82B141" w14:textId="218383B2" w:rsidR="00B7183C" w:rsidRDefault="00B7183C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>Ovennævnte efter- og tilspændinger udføres iht. tavleleverandørens tilspændingsskema.</w:t>
      </w:r>
    </w:p>
    <w:p w14:paraId="4D6010D7" w14:textId="001FD18D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D6FA1B" w14:textId="682DC9C3" w:rsidR="00B7183C" w:rsidRDefault="00B7183C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 xml:space="preserve">Alle kabler skal visuelt kontrolleres i </w:t>
      </w:r>
      <w:r w:rsidR="00F921D1">
        <w:rPr>
          <w:rFonts w:ascii="Arial" w:hAnsi="Arial" w:cs="Arial"/>
        </w:rPr>
        <w:t>henhold til tilslutningsdiagram</w:t>
      </w:r>
    </w:p>
    <w:p w14:paraId="3FA22D42" w14:textId="77C7004B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45C270" w14:textId="78BB2D56" w:rsidR="00B7183C" w:rsidRDefault="00B7183C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t xml:space="preserve">Alle signaludvekslinger </w:t>
      </w:r>
      <w:r w:rsidR="00F921D1">
        <w:rPr>
          <w:rFonts w:ascii="Arial" w:hAnsi="Arial" w:cs="Arial"/>
        </w:rPr>
        <w:t xml:space="preserve">skal </w:t>
      </w:r>
      <w:r w:rsidRPr="00B7183C">
        <w:rPr>
          <w:rFonts w:ascii="Arial" w:hAnsi="Arial" w:cs="Arial"/>
        </w:rPr>
        <w:t>kontrolleres.</w:t>
      </w:r>
    </w:p>
    <w:p w14:paraId="11A15F3C" w14:textId="7285877D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411A6D" w14:textId="0138595A" w:rsidR="00B7183C" w:rsidRDefault="00B7183C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183C">
        <w:rPr>
          <w:rFonts w:ascii="Arial" w:hAnsi="Arial" w:cs="Arial"/>
        </w:rPr>
        <w:lastRenderedPageBreak/>
        <w:t>Kontrol af beskyttelse mod indirekte berøring samt isolationsmåling iht. Stærkstrømsbekendtgørelsen.</w:t>
      </w:r>
    </w:p>
    <w:p w14:paraId="69C87057" w14:textId="5BD78DB3" w:rsidR="00F921D1" w:rsidRPr="00F921D1" w:rsidRDefault="00F921D1" w:rsidP="00F921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9FBC55" w14:textId="29DEAE97" w:rsidR="00B7183C" w:rsidRDefault="00B53860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53860">
        <w:rPr>
          <w:rFonts w:ascii="Arial" w:hAnsi="Arial" w:cs="Arial"/>
        </w:rPr>
        <w:t>Tavler skal termograferes under fuld last, termograferingen må først udføres efter 8 timers drift med fuld last og umiddelbart efter afleveringen, så evt. fejl kan rettes og ny termografering pågå. Termografirapport vedlægges drifts- og vedligeholdelsesmaterialet</w:t>
      </w:r>
      <w:r>
        <w:rPr>
          <w:rFonts w:ascii="Arial" w:hAnsi="Arial" w:cs="Arial"/>
        </w:rPr>
        <w:t>.</w:t>
      </w:r>
    </w:p>
    <w:p w14:paraId="58770C76" w14:textId="77777777" w:rsidR="00C45E3F" w:rsidRPr="00C45E3F" w:rsidRDefault="00C45E3F" w:rsidP="00C45E3F">
      <w:pPr>
        <w:pStyle w:val="ListParagraph"/>
        <w:rPr>
          <w:rFonts w:ascii="Arial" w:hAnsi="Arial" w:cs="Arial"/>
        </w:rPr>
      </w:pPr>
    </w:p>
    <w:p w14:paraId="5EDCA0A9" w14:textId="681FD73A" w:rsidR="00C45E3F" w:rsidRDefault="00C45E3F" w:rsidP="00B7183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45E3F">
        <w:rPr>
          <w:rFonts w:ascii="Arial" w:hAnsi="Arial" w:cs="Arial"/>
        </w:rPr>
        <w:t>Efter endt montage af kabler skal eventuelle ubrugte forskruninger erstattes af blændpropper, og udskæringer skal tætnes med et materiale, som giver tavlen den specificerede kapslingsklasse. Lukning af kabelindføringer i tavler skal ske med vejrbestandigt kit eller tætningsmasse, som bevarer sin fleksibilitet igennem hele sin levetid. Der må ikke anvendes silikonefuge eller tilsvarende produkter.</w:t>
      </w:r>
    </w:p>
    <w:p w14:paraId="037B3F3D" w14:textId="77777777" w:rsidR="00C8697F" w:rsidRPr="00C8697F" w:rsidRDefault="00C8697F" w:rsidP="00C8697F">
      <w:pPr>
        <w:pStyle w:val="ListParagraph"/>
        <w:rPr>
          <w:rFonts w:ascii="Arial" w:hAnsi="Arial" w:cs="Arial"/>
        </w:rPr>
      </w:pPr>
    </w:p>
    <w:p w14:paraId="618F2FC6" w14:textId="77777777" w:rsidR="00C8697F" w:rsidRDefault="00C8697F" w:rsidP="00C8697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58CA96" w14:textId="07FCCC7D" w:rsidR="00C8697F" w:rsidRDefault="004269C1" w:rsidP="00C8697F">
      <w:pPr>
        <w:pStyle w:val="Heading1"/>
        <w:rPr>
          <w:rFonts w:cs="Arial"/>
        </w:rPr>
      </w:pPr>
      <w:bookmarkStart w:id="16" w:name="_Toc473110508"/>
      <w:r w:rsidRPr="00B45C2F">
        <w:t>4.15 D&amp;V-dokumentation</w:t>
      </w:r>
      <w:bookmarkEnd w:id="16"/>
    </w:p>
    <w:p w14:paraId="669583BE" w14:textId="1571871B" w:rsidR="004269C1" w:rsidRPr="006A51C2" w:rsidRDefault="00CE288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51C2">
        <w:rPr>
          <w:rFonts w:ascii="Arial" w:hAnsi="Arial" w:cs="Arial"/>
        </w:rPr>
        <w:t xml:space="preserve">Entreprenøren </w:t>
      </w:r>
      <w:r w:rsidR="004269C1" w:rsidRPr="006A51C2">
        <w:rPr>
          <w:rFonts w:ascii="Arial" w:hAnsi="Arial" w:cs="Arial"/>
        </w:rPr>
        <w:t>skal udarbejde og levere følgende dokumentation</w:t>
      </w:r>
      <w:r w:rsidR="00BC10F4">
        <w:rPr>
          <w:rFonts w:ascii="Arial" w:hAnsi="Arial" w:cs="Arial"/>
        </w:rPr>
        <w:t xml:space="preserve"> </w:t>
      </w:r>
      <w:r w:rsidR="004269C1" w:rsidRPr="006A51C2">
        <w:rPr>
          <w:rFonts w:ascii="Arial" w:hAnsi="Arial" w:cs="Arial"/>
        </w:rPr>
        <w:t>for</w:t>
      </w:r>
      <w:r w:rsidR="00716041" w:rsidRPr="006A51C2">
        <w:rPr>
          <w:rFonts w:ascii="Arial" w:hAnsi="Arial" w:cs="Arial"/>
        </w:rPr>
        <w:t xml:space="preserve"> </w:t>
      </w:r>
      <w:r w:rsidR="00BC10F4">
        <w:rPr>
          <w:rFonts w:ascii="Arial" w:hAnsi="Arial" w:cs="Arial"/>
        </w:rPr>
        <w:t>tavler</w:t>
      </w:r>
      <w:r w:rsidR="004269C1" w:rsidRPr="006A51C2">
        <w:rPr>
          <w:rFonts w:ascii="Arial" w:hAnsi="Arial" w:cs="Arial"/>
        </w:rPr>
        <w:t>:</w:t>
      </w:r>
    </w:p>
    <w:p w14:paraId="10EC0BBC" w14:textId="77777777" w:rsidR="00D4686A" w:rsidRPr="00D12663" w:rsidRDefault="00D4686A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highlight w:val="yellow"/>
        </w:rPr>
      </w:pPr>
    </w:p>
    <w:p w14:paraId="5127DA9E" w14:textId="003465CF" w:rsidR="00BC10F4" w:rsidRP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Der skal som minimum udføres og leveres tavleforsider, tilspændingsskemaer,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komponentlister, tilslutningsskemaer, kredsskemaer for effekt- og signalkredse,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kontrolskemaer samt arbejdstegninger.</w:t>
      </w:r>
    </w:p>
    <w:p w14:paraId="73E76586" w14:textId="77777777" w:rsid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2AA218" w14:textId="7D7637C4" w:rsid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Tavlediagrammer/kredsskemaer skal afleveres i redigerbart og digitalt format efter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tavlerne er bygget, med alle gældende ændringer og tilføjelser indarbejdet i dokumentationen.</w:t>
      </w:r>
    </w:p>
    <w:p w14:paraId="3B464C05" w14:textId="2FDFE14E" w:rsidR="00A62514" w:rsidRDefault="00A6251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C94176" w14:textId="02216E45" w:rsidR="00A62514" w:rsidRDefault="00A62514" w:rsidP="00A6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Der isættes ét ajourført dokument i plastlommen i tavlelågen i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samtlige tavler.</w:t>
      </w:r>
    </w:p>
    <w:p w14:paraId="579009C2" w14:textId="77777777" w:rsidR="00A62514" w:rsidRPr="00BC10F4" w:rsidRDefault="00A62514" w:rsidP="00A6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D3400F" w14:textId="50EABB8D" w:rsidR="00A62514" w:rsidRDefault="00A6251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62514">
        <w:rPr>
          <w:rFonts w:ascii="Arial" w:hAnsi="Arial" w:cs="Arial"/>
        </w:rPr>
        <w:t>Der vedlægges relevante datablade for tavlekomponenter.</w:t>
      </w:r>
    </w:p>
    <w:p w14:paraId="7D10EBE5" w14:textId="7FA7977C" w:rsidR="00A62514" w:rsidRDefault="00A6251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E2212D" w14:textId="77777777" w:rsidR="00A62514" w:rsidRPr="00A62514" w:rsidRDefault="00A62514" w:rsidP="00A6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62514">
        <w:rPr>
          <w:rFonts w:ascii="Arial" w:hAnsi="Arial" w:cs="Arial"/>
        </w:rPr>
        <w:t>Alle påspændinger af kabelsko og klemmer på komponenter skal ske med momentnøgle. Momenter noteres i checkskema.</w:t>
      </w:r>
    </w:p>
    <w:p w14:paraId="5B6B5F9D" w14:textId="77777777" w:rsidR="00A62514" w:rsidRDefault="00A6251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4F51EA" w14:textId="48D125BB" w:rsid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Al dokumentation skal afleveres på dansk.</w:t>
      </w:r>
    </w:p>
    <w:p w14:paraId="1AA14A68" w14:textId="77777777" w:rsidR="00BC10F4" w:rsidRP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068028" w14:textId="77777777" w:rsidR="00BC10F4" w:rsidRP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Der skal afleveres en rapport som beskriver resultatet af ovennævnte kortslutningsmålinger.</w:t>
      </w:r>
    </w:p>
    <w:p w14:paraId="0111AC7A" w14:textId="6E92DD39" w:rsid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Rapporten skal som et minimum indeholde dato for den udførte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måling, fabrikat og type af måleinstrument, dato for sidste kalibrering af måleinstrument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og målinger af I</w:t>
      </w:r>
      <w:r w:rsidR="00A62514">
        <w:rPr>
          <w:rFonts w:ascii="Arial" w:hAnsi="Arial" w:cs="Arial"/>
        </w:rPr>
        <w:t>Km</w:t>
      </w:r>
      <w:r w:rsidRPr="00BC10F4">
        <w:rPr>
          <w:rFonts w:ascii="Arial" w:hAnsi="Arial" w:cs="Arial"/>
        </w:rPr>
        <w:t>ax, 2 fase, IPeak, 2 fase, IK</w:t>
      </w:r>
      <w:r w:rsidR="008A19F8">
        <w:rPr>
          <w:rFonts w:ascii="Arial" w:hAnsi="Arial" w:cs="Arial"/>
        </w:rPr>
        <w:t>m</w:t>
      </w:r>
      <w:r w:rsidRPr="00BC10F4">
        <w:rPr>
          <w:rFonts w:ascii="Arial" w:hAnsi="Arial" w:cs="Arial"/>
        </w:rPr>
        <w:t>ax, 3 fase, IPeak, 3 fase, IK</w:t>
      </w:r>
      <w:r w:rsidR="00A62514">
        <w:rPr>
          <w:rFonts w:ascii="Arial" w:hAnsi="Arial" w:cs="Arial"/>
        </w:rPr>
        <w:t>m</w:t>
      </w:r>
      <w:r w:rsidRPr="00BC10F4">
        <w:rPr>
          <w:rFonts w:ascii="Arial" w:hAnsi="Arial" w:cs="Arial"/>
        </w:rPr>
        <w:t>in, L-N og IK</w:t>
      </w:r>
      <w:r w:rsidR="00A62514">
        <w:rPr>
          <w:rFonts w:ascii="Arial" w:hAnsi="Arial" w:cs="Arial"/>
        </w:rPr>
        <w:t>m</w:t>
      </w:r>
      <w:r w:rsidRPr="00BC10F4">
        <w:rPr>
          <w:rFonts w:ascii="Arial" w:hAnsi="Arial" w:cs="Arial"/>
        </w:rPr>
        <w:t>in,</w:t>
      </w:r>
      <w:r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L-PE.</w:t>
      </w:r>
    </w:p>
    <w:p w14:paraId="360663C7" w14:textId="77777777" w:rsidR="00BC10F4" w:rsidRP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B0B450" w14:textId="68825BCC" w:rsidR="00BC10F4" w:rsidRDefault="00BC10F4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I forbindelse med termografering skal resultatet for hver enkelt tavle dokumenteres</w:t>
      </w:r>
      <w:r w:rsidR="007F69FD"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ved en rapport, der belyser de fundne termiske uregelmæssigheder og påpeger</w:t>
      </w:r>
      <w:r w:rsidR="007F69FD"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>hver enkel fejlkilde med et termogram og et foto af fejlen samt de målte belastninger</w:t>
      </w:r>
      <w:r w:rsidR="007F69FD"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 xml:space="preserve">og temperaturer. </w:t>
      </w:r>
    </w:p>
    <w:p w14:paraId="6C089924" w14:textId="77777777" w:rsidR="007F69FD" w:rsidRPr="00BC10F4" w:rsidRDefault="007F69FD" w:rsidP="00BC10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69ACCD" w14:textId="2C4F1F2B" w:rsidR="00F56C08" w:rsidRDefault="00BC10F4" w:rsidP="00A6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10F4">
        <w:rPr>
          <w:rFonts w:ascii="Arial" w:hAnsi="Arial" w:cs="Arial"/>
        </w:rPr>
        <w:t>I forbindelse med termograferingen skal der udføres effekt og belastningsmålinger</w:t>
      </w:r>
      <w:r w:rsidR="007F69FD"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 xml:space="preserve">og registrering for at sikre, at belastningerne er </w:t>
      </w:r>
      <w:r w:rsidR="00A62514">
        <w:rPr>
          <w:rFonts w:ascii="Arial" w:hAnsi="Arial" w:cs="Arial"/>
        </w:rPr>
        <w:t xml:space="preserve">ligeligt </w:t>
      </w:r>
      <w:r w:rsidRPr="00BC10F4">
        <w:rPr>
          <w:rFonts w:ascii="Arial" w:hAnsi="Arial" w:cs="Arial"/>
        </w:rPr>
        <w:t>fordelt mellem fase L1, L2 og L3</w:t>
      </w:r>
      <w:r w:rsidR="007F69FD">
        <w:rPr>
          <w:rFonts w:ascii="Arial" w:hAnsi="Arial" w:cs="Arial"/>
        </w:rPr>
        <w:t xml:space="preserve"> </w:t>
      </w:r>
      <w:r w:rsidRPr="00BC10F4">
        <w:rPr>
          <w:rFonts w:ascii="Arial" w:hAnsi="Arial" w:cs="Arial"/>
        </w:rPr>
        <w:t xml:space="preserve">og nulstrømmen ligger så tæt på 0 ampere som muligt. </w:t>
      </w:r>
    </w:p>
    <w:p w14:paraId="726B840B" w14:textId="77777777" w:rsidR="00A62514" w:rsidRDefault="00A62514" w:rsidP="00A6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B24DF8" w14:textId="77777777" w:rsidR="004269C1" w:rsidRDefault="004269C1" w:rsidP="004269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0A44F99" w14:textId="77777777" w:rsidR="008F73BD" w:rsidRDefault="004269C1" w:rsidP="008F73BD">
      <w:pPr>
        <w:pStyle w:val="Heading1"/>
      </w:pPr>
      <w:bookmarkStart w:id="17" w:name="_Toc473110509"/>
      <w:r w:rsidRPr="00B45C2F">
        <w:t>4.16 Planlægning</w:t>
      </w:r>
      <w:bookmarkEnd w:id="17"/>
    </w:p>
    <w:p w14:paraId="72CDB665" w14:textId="77777777" w:rsidR="008F73BD" w:rsidRDefault="008F73BD" w:rsidP="008F7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5F1B6036" w14:textId="0CDD8C61" w:rsidR="00502742" w:rsidRPr="008F73BD" w:rsidRDefault="008F73BD" w:rsidP="008F73BD">
      <w:pPr>
        <w:pStyle w:val="ListParagraph"/>
        <w:numPr>
          <w:ilvl w:val="0"/>
          <w:numId w:val="37"/>
        </w:numPr>
        <w:rPr>
          <w:rFonts w:ascii="Arial" w:hAnsi="Arial" w:cs="Arial"/>
          <w:i/>
          <w:color w:val="FF0000"/>
        </w:rPr>
      </w:pPr>
      <w:r w:rsidRPr="008F73BD">
        <w:rPr>
          <w:rFonts w:ascii="Arial" w:hAnsi="Arial" w:cs="Arial"/>
          <w:i/>
          <w:color w:val="FF0000"/>
        </w:rPr>
        <w:t>Rådgiver udfylder</w:t>
      </w:r>
    </w:p>
    <w:sectPr w:rsidR="00502742" w:rsidRPr="008F73BD" w:rsidSect="00BB1EA5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758" w:right="851" w:bottom="2552" w:left="851" w:header="624" w:footer="8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8C372" w14:textId="77777777" w:rsidR="00C725EA" w:rsidRDefault="00C725EA" w:rsidP="006F5A08">
      <w:r>
        <w:separator/>
      </w:r>
    </w:p>
  </w:endnote>
  <w:endnote w:type="continuationSeparator" w:id="0">
    <w:p w14:paraId="3A16BD6E" w14:textId="77777777" w:rsidR="00C725EA" w:rsidRDefault="00C725EA" w:rsidP="006F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484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3B3BD0" w14:textId="19B2E017" w:rsidR="007E7563" w:rsidRPr="007E7563" w:rsidRDefault="007E7563" w:rsidP="007E7563">
        <w:pPr>
          <w:pStyle w:val="Footer"/>
          <w:tabs>
            <w:tab w:val="left" w:pos="7033"/>
          </w:tabs>
          <w:rPr>
            <w:lang w:val="da-DK"/>
          </w:rPr>
        </w:pPr>
        <w:r w:rsidRPr="007E7563">
          <w:rPr>
            <w:lang w:val="da-DK"/>
          </w:rPr>
          <w:t xml:space="preserve">Side </w:t>
        </w:r>
        <w:r>
          <w:fldChar w:fldCharType="begin"/>
        </w:r>
        <w:r w:rsidRPr="007E7563">
          <w:rPr>
            <w:lang w:val="da-DK"/>
          </w:rPr>
          <w:instrText xml:space="preserve"> PAGE   \* MERGEFORMAT </w:instrText>
        </w:r>
        <w:r>
          <w:fldChar w:fldCharType="separate"/>
        </w:r>
        <w:r w:rsidR="00297409">
          <w:rPr>
            <w:noProof/>
            <w:lang w:val="da-DK"/>
          </w:rPr>
          <w:t>12</w:t>
        </w:r>
        <w:r>
          <w:rPr>
            <w:noProof/>
          </w:rPr>
          <w:fldChar w:fldCharType="end"/>
        </w:r>
        <w:r w:rsidRPr="007E7563">
          <w:rPr>
            <w:lang w:val="da-DK"/>
          </w:rPr>
          <w:tab/>
          <w:t xml:space="preserve">Tekniske specifikationer for </w:t>
        </w:r>
        <w:r w:rsidR="00140A01">
          <w:rPr>
            <w:lang w:val="da-DK"/>
          </w:rPr>
          <w:t xml:space="preserve">hoved- og </w:t>
        </w:r>
        <w:r w:rsidR="005F655C">
          <w:rPr>
            <w:lang w:val="da-DK"/>
          </w:rPr>
          <w:t>etage</w:t>
        </w:r>
        <w:r w:rsidR="00140A01">
          <w:rPr>
            <w:lang w:val="da-DK"/>
          </w:rPr>
          <w:t>tavler</w:t>
        </w:r>
        <w:r w:rsidRPr="007E7563">
          <w:rPr>
            <w:lang w:val="da-DK"/>
          </w:rPr>
          <w:t xml:space="preserve"> </w:t>
        </w:r>
        <w:r w:rsidRPr="007E7563">
          <w:rPr>
            <w:lang w:val="da-DK"/>
          </w:rPr>
          <w:tab/>
        </w:r>
        <w:r w:rsidR="00EE48B0">
          <w:rPr>
            <w:lang w:val="da-DK"/>
          </w:rPr>
          <w:t xml:space="preserve">             </w:t>
        </w:r>
        <w:r w:rsidRPr="007E7563">
          <w:rPr>
            <w:lang w:val="da-DK"/>
          </w:rPr>
          <w:t>V</w:t>
        </w:r>
        <w:r w:rsidR="005E1682">
          <w:rPr>
            <w:lang w:val="da-DK"/>
          </w:rPr>
          <w:t xml:space="preserve">1.0 </w:t>
        </w:r>
        <w:r>
          <w:rPr>
            <w:lang w:val="da-DK"/>
          </w:rPr>
          <w:t xml:space="preserve"> </w:t>
        </w:r>
        <w:r w:rsidR="00EE48B0">
          <w:rPr>
            <w:lang w:val="da-DK"/>
          </w:rPr>
          <w:t xml:space="preserve">- </w:t>
        </w:r>
        <w:r w:rsidR="002D2C91">
          <w:rPr>
            <w:lang w:val="da-DK"/>
          </w:rPr>
          <w:t>1</w:t>
        </w:r>
        <w:r w:rsidR="00297409">
          <w:rPr>
            <w:lang w:val="da-DK"/>
          </w:rPr>
          <w:t>7</w:t>
        </w:r>
        <w:r>
          <w:rPr>
            <w:lang w:val="da-DK"/>
          </w:rPr>
          <w:t>-0</w:t>
        </w:r>
        <w:r w:rsidR="002D2C91">
          <w:rPr>
            <w:lang w:val="da-DK"/>
          </w:rPr>
          <w:t>3</w:t>
        </w:r>
        <w:r>
          <w:rPr>
            <w:lang w:val="da-DK"/>
          </w:rPr>
          <w:t>-2017</w:t>
        </w:r>
      </w:p>
      <w:p w14:paraId="1A10186A" w14:textId="44581570" w:rsidR="007E7563" w:rsidRDefault="00297409">
        <w:pPr>
          <w:pStyle w:val="Footer"/>
        </w:pPr>
      </w:p>
    </w:sdtContent>
  </w:sdt>
  <w:p w14:paraId="167D9997" w14:textId="7A15A191" w:rsidR="00C725EA" w:rsidRPr="00BB1EA5" w:rsidRDefault="00C725EA" w:rsidP="00BB1EA5">
    <w:pPr>
      <w:pStyle w:val="Footer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8EEC2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b/>
        <w:color w:val="333333"/>
        <w:sz w:val="16"/>
        <w:szCs w:val="16"/>
        <w:lang w:val="en-GB"/>
      </w:rPr>
    </w:pPr>
    <w:r w:rsidRPr="00BB1EA5">
      <w:rPr>
        <w:b/>
        <w:color w:val="333333"/>
        <w:sz w:val="16"/>
        <w:szCs w:val="16"/>
        <w:lang w:val="en-GB"/>
      </w:rPr>
      <w:t>Schneider Electric Danmark A/S</w:t>
    </w:r>
  </w:p>
  <w:p w14:paraId="2B5C5DF9" w14:textId="77777777" w:rsidR="00C725EA" w:rsidRPr="00BB1EA5" w:rsidRDefault="004C69B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en-GB"/>
      </w:rPr>
    </w:pPr>
    <w:r>
      <w:rPr>
        <w:color w:val="333333"/>
        <w:sz w:val="16"/>
        <w:szCs w:val="16"/>
        <w:lang w:val="en-GB"/>
      </w:rPr>
      <w:t>Lautrupvang 1</w:t>
    </w:r>
  </w:p>
  <w:p w14:paraId="118DD69A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2750 Ballerup </w:t>
    </w:r>
  </w:p>
  <w:p w14:paraId="096E8DD1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Telefon </w:t>
    </w:r>
    <w:r w:rsidR="004C69BC">
      <w:rPr>
        <w:color w:val="333333"/>
        <w:sz w:val="16"/>
        <w:szCs w:val="16"/>
        <w:lang w:val="nb-NO"/>
      </w:rPr>
      <w:t>88 30 20 00</w:t>
    </w:r>
  </w:p>
  <w:p w14:paraId="7143436B" w14:textId="77777777" w:rsidR="00C725EA" w:rsidRPr="00BB1EA5" w:rsidRDefault="00CE288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>
      <w:rPr>
        <w:noProof/>
        <w:color w:val="333333"/>
        <w:sz w:val="16"/>
        <w:szCs w:val="16"/>
        <w:lang w:val="da-DK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83167C9" wp14:editId="3A674B6F">
              <wp:simplePos x="0" y="0"/>
              <wp:positionH relativeFrom="column">
                <wp:posOffset>4986020</wp:posOffset>
              </wp:positionH>
              <wp:positionV relativeFrom="paragraph">
                <wp:posOffset>20955</wp:posOffset>
              </wp:positionV>
              <wp:extent cx="1633855" cy="581660"/>
              <wp:effectExtent l="4445" t="1905" r="3175" b="127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581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5AAC1" w14:textId="174FA663" w:rsidR="00C725EA" w:rsidRPr="009A16C4" w:rsidRDefault="00C725EA" w:rsidP="00BB1EA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167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392.6pt;margin-top:1.65pt;width:128.65pt;height:45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" stroked="f">
              <v:textbox style="mso-fit-shape-to-text:t">
                <w:txbxContent>
                  <w:p w14:paraId="27C5AAC1" w14:textId="174FA663" w:rsidR="00C725EA" w:rsidRPr="009A16C4" w:rsidRDefault="00C725EA" w:rsidP="00BB1EA5">
                    <w:pPr>
                      <w:rPr>
                        <w:lang w:val="en-GB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C725EA" w:rsidRPr="00BB1EA5">
      <w:rPr>
        <w:color w:val="333333"/>
        <w:sz w:val="16"/>
        <w:szCs w:val="16"/>
        <w:lang w:val="nb-NO"/>
      </w:rPr>
      <w:t>www.schneider-electric.com</w:t>
    </w:r>
  </w:p>
  <w:p w14:paraId="3C7E5E6D" w14:textId="77777777" w:rsidR="00C725EA" w:rsidRPr="00BB1EA5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>www.lk.dk</w:t>
    </w:r>
  </w:p>
  <w:p w14:paraId="56F94D7E" w14:textId="77777777" w:rsidR="00C725EA" w:rsidRPr="00167FC3" w:rsidRDefault="00C725EA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da-DK"/>
      </w:rPr>
    </w:pPr>
    <w:r w:rsidRPr="00167FC3">
      <w:rPr>
        <w:color w:val="333333"/>
        <w:sz w:val="16"/>
        <w:szCs w:val="16"/>
        <w:lang w:val="da-DK"/>
      </w:rPr>
      <w:t>CVR nr. 70698714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A43BE" w14:textId="77777777" w:rsidR="00C725EA" w:rsidRDefault="00C725EA" w:rsidP="006F5A08">
      <w:r>
        <w:separator/>
      </w:r>
    </w:p>
  </w:footnote>
  <w:footnote w:type="continuationSeparator" w:id="0">
    <w:p w14:paraId="6094F483" w14:textId="77777777" w:rsidR="00C725EA" w:rsidRDefault="00C725EA" w:rsidP="006F5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17E4C" w14:textId="77777777" w:rsidR="00C725EA" w:rsidRDefault="00C725EA" w:rsidP="000A05F1">
    <w:pPr>
      <w:pStyle w:val="Header"/>
      <w:tabs>
        <w:tab w:val="clear" w:pos="4320"/>
        <w:tab w:val="clear" w:pos="8640"/>
        <w:tab w:val="right" w:pos="10348"/>
      </w:tabs>
    </w:pPr>
    <w:r>
      <w:tab/>
    </w:r>
    <w:r>
      <w:rPr>
        <w:noProof/>
        <w:lang w:val="da-DK"/>
      </w:rPr>
      <w:drawing>
        <wp:inline distT="0" distB="0" distL="0" distR="0" wp14:anchorId="2182314C" wp14:editId="1AA9F22D">
          <wp:extent cx="1948180" cy="695960"/>
          <wp:effectExtent l="19050" t="0" r="0" b="0"/>
          <wp:docPr id="2" name="Picture 2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B359F" w14:textId="77777777" w:rsidR="00C725EA" w:rsidRDefault="00C725EA" w:rsidP="00BB1EA5">
    <w:pPr>
      <w:pStyle w:val="Header"/>
      <w:ind w:right="-144"/>
      <w:jc w:val="right"/>
    </w:pPr>
    <w:r>
      <w:rPr>
        <w:noProof/>
        <w:lang w:val="da-DK"/>
      </w:rPr>
      <w:drawing>
        <wp:inline distT="0" distB="0" distL="0" distR="0" wp14:anchorId="07DCC627" wp14:editId="3BAA8808">
          <wp:extent cx="1948180" cy="695960"/>
          <wp:effectExtent l="19050" t="0" r="0" b="0"/>
          <wp:docPr id="4" name="Picture 4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66F"/>
    <w:multiLevelType w:val="hybridMultilevel"/>
    <w:tmpl w:val="E318CF5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20E7E"/>
    <w:multiLevelType w:val="hybridMultilevel"/>
    <w:tmpl w:val="4BE85EB4"/>
    <w:lvl w:ilvl="0" w:tplc="D87ED12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6F89"/>
    <w:multiLevelType w:val="multilevel"/>
    <w:tmpl w:val="040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75C13D4"/>
    <w:multiLevelType w:val="hybridMultilevel"/>
    <w:tmpl w:val="D2E412B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12FCF"/>
    <w:multiLevelType w:val="hybridMultilevel"/>
    <w:tmpl w:val="5AE2FC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290EA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E243D"/>
    <w:multiLevelType w:val="hybridMultilevel"/>
    <w:tmpl w:val="ECB808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C7370"/>
    <w:multiLevelType w:val="hybridMultilevel"/>
    <w:tmpl w:val="AC18BA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D7FC0"/>
    <w:multiLevelType w:val="hybridMultilevel"/>
    <w:tmpl w:val="5106CA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42946"/>
    <w:multiLevelType w:val="hybridMultilevel"/>
    <w:tmpl w:val="3D6830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F3434"/>
    <w:multiLevelType w:val="hybridMultilevel"/>
    <w:tmpl w:val="018E0622"/>
    <w:lvl w:ilvl="0" w:tplc="92DCA72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65ABF"/>
    <w:multiLevelType w:val="hybridMultilevel"/>
    <w:tmpl w:val="8222BA88"/>
    <w:lvl w:ilvl="0" w:tplc="0D02782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E0ED2"/>
    <w:multiLevelType w:val="hybridMultilevel"/>
    <w:tmpl w:val="6F4C2A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B4D62"/>
    <w:multiLevelType w:val="hybridMultilevel"/>
    <w:tmpl w:val="C73001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64CF6"/>
    <w:multiLevelType w:val="hybridMultilevel"/>
    <w:tmpl w:val="AB3CD212"/>
    <w:lvl w:ilvl="0" w:tplc="2238471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2EB7"/>
    <w:multiLevelType w:val="hybridMultilevel"/>
    <w:tmpl w:val="7134569E"/>
    <w:lvl w:ilvl="0" w:tplc="22B0329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F130F"/>
    <w:multiLevelType w:val="hybridMultilevel"/>
    <w:tmpl w:val="93547E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F5D6E"/>
    <w:multiLevelType w:val="hybridMultilevel"/>
    <w:tmpl w:val="E34ED3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B03CCC"/>
    <w:multiLevelType w:val="hybridMultilevel"/>
    <w:tmpl w:val="48B84C6A"/>
    <w:lvl w:ilvl="0" w:tplc="E06AF7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D4E28"/>
    <w:multiLevelType w:val="hybridMultilevel"/>
    <w:tmpl w:val="308481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470F4"/>
    <w:multiLevelType w:val="hybridMultilevel"/>
    <w:tmpl w:val="1F8A48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352E0"/>
    <w:multiLevelType w:val="hybridMultilevel"/>
    <w:tmpl w:val="287CA3C6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B50D6"/>
    <w:multiLevelType w:val="hybridMultilevel"/>
    <w:tmpl w:val="BF2226EA"/>
    <w:lvl w:ilvl="0" w:tplc="0438242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A7E44"/>
    <w:multiLevelType w:val="hybridMultilevel"/>
    <w:tmpl w:val="BE12394C"/>
    <w:lvl w:ilvl="0" w:tplc="91EC8196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04F06"/>
    <w:multiLevelType w:val="hybridMultilevel"/>
    <w:tmpl w:val="4606E0EA"/>
    <w:lvl w:ilvl="0" w:tplc="3552FBAA">
      <w:start w:val="4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810E6"/>
    <w:multiLevelType w:val="hybridMultilevel"/>
    <w:tmpl w:val="34B8E41A"/>
    <w:lvl w:ilvl="0" w:tplc="63D65FD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F4522"/>
    <w:multiLevelType w:val="hybridMultilevel"/>
    <w:tmpl w:val="C52A58A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138E1"/>
    <w:multiLevelType w:val="singleLevel"/>
    <w:tmpl w:val="1AD8587E"/>
    <w:lvl w:ilvl="0">
      <w:start w:val="1"/>
      <w:numFmt w:val="bullet"/>
      <w:pStyle w:val="Punktopstilling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</w:abstractNum>
  <w:abstractNum w:abstractNumId="27" w15:restartNumberingAfterBreak="0">
    <w:nsid w:val="575C2E89"/>
    <w:multiLevelType w:val="hybridMultilevel"/>
    <w:tmpl w:val="F4F2A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242CE"/>
    <w:multiLevelType w:val="hybridMultilevel"/>
    <w:tmpl w:val="145EDCFE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51CE3"/>
    <w:multiLevelType w:val="hybridMultilevel"/>
    <w:tmpl w:val="C41C059C"/>
    <w:lvl w:ilvl="0" w:tplc="92DCA72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B74CC"/>
    <w:multiLevelType w:val="hybridMultilevel"/>
    <w:tmpl w:val="100612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94584"/>
    <w:multiLevelType w:val="hybridMultilevel"/>
    <w:tmpl w:val="57BC294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D6FBB"/>
    <w:multiLevelType w:val="multilevel"/>
    <w:tmpl w:val="6E02DF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939042C"/>
    <w:multiLevelType w:val="hybridMultilevel"/>
    <w:tmpl w:val="86A03754"/>
    <w:lvl w:ilvl="0" w:tplc="D876D2B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8ED"/>
    <w:multiLevelType w:val="hybridMultilevel"/>
    <w:tmpl w:val="E7428D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C0D6E"/>
    <w:multiLevelType w:val="hybridMultilevel"/>
    <w:tmpl w:val="C298FDF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26D67"/>
    <w:multiLevelType w:val="hybridMultilevel"/>
    <w:tmpl w:val="A6CA1F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713965"/>
    <w:multiLevelType w:val="hybridMultilevel"/>
    <w:tmpl w:val="48045310"/>
    <w:lvl w:ilvl="0" w:tplc="ECCE3D48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01325"/>
    <w:multiLevelType w:val="hybridMultilevel"/>
    <w:tmpl w:val="426475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253093"/>
    <w:multiLevelType w:val="hybridMultilevel"/>
    <w:tmpl w:val="159C3FF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0"/>
  </w:num>
  <w:num w:numId="4">
    <w:abstractNumId w:val="28"/>
  </w:num>
  <w:num w:numId="5">
    <w:abstractNumId w:val="33"/>
  </w:num>
  <w:num w:numId="6">
    <w:abstractNumId w:val="23"/>
  </w:num>
  <w:num w:numId="7">
    <w:abstractNumId w:val="14"/>
  </w:num>
  <w:num w:numId="8">
    <w:abstractNumId w:val="9"/>
  </w:num>
  <w:num w:numId="9">
    <w:abstractNumId w:val="29"/>
  </w:num>
  <w:num w:numId="10">
    <w:abstractNumId w:val="2"/>
  </w:num>
  <w:num w:numId="11">
    <w:abstractNumId w:val="32"/>
  </w:num>
  <w:num w:numId="12">
    <w:abstractNumId w:val="34"/>
  </w:num>
  <w:num w:numId="13">
    <w:abstractNumId w:val="24"/>
  </w:num>
  <w:num w:numId="14">
    <w:abstractNumId w:val="12"/>
  </w:num>
  <w:num w:numId="15">
    <w:abstractNumId w:val="5"/>
  </w:num>
  <w:num w:numId="16">
    <w:abstractNumId w:val="22"/>
  </w:num>
  <w:num w:numId="17">
    <w:abstractNumId w:val="18"/>
  </w:num>
  <w:num w:numId="18">
    <w:abstractNumId w:val="10"/>
  </w:num>
  <w:num w:numId="19">
    <w:abstractNumId w:val="27"/>
  </w:num>
  <w:num w:numId="20">
    <w:abstractNumId w:val="37"/>
  </w:num>
  <w:num w:numId="21">
    <w:abstractNumId w:val="31"/>
  </w:num>
  <w:num w:numId="22">
    <w:abstractNumId w:val="0"/>
  </w:num>
  <w:num w:numId="23">
    <w:abstractNumId w:val="3"/>
  </w:num>
  <w:num w:numId="24">
    <w:abstractNumId w:val="25"/>
  </w:num>
  <w:num w:numId="25">
    <w:abstractNumId w:val="35"/>
  </w:num>
  <w:num w:numId="26">
    <w:abstractNumId w:val="38"/>
  </w:num>
  <w:num w:numId="27">
    <w:abstractNumId w:val="4"/>
  </w:num>
  <w:num w:numId="28">
    <w:abstractNumId w:val="30"/>
  </w:num>
  <w:num w:numId="29">
    <w:abstractNumId w:val="7"/>
  </w:num>
  <w:num w:numId="30">
    <w:abstractNumId w:val="16"/>
  </w:num>
  <w:num w:numId="31">
    <w:abstractNumId w:val="36"/>
  </w:num>
  <w:num w:numId="32">
    <w:abstractNumId w:val="39"/>
  </w:num>
  <w:num w:numId="33">
    <w:abstractNumId w:val="26"/>
  </w:num>
  <w:num w:numId="34">
    <w:abstractNumId w:val="15"/>
  </w:num>
  <w:num w:numId="35">
    <w:abstractNumId w:val="8"/>
  </w:num>
  <w:num w:numId="36">
    <w:abstractNumId w:val="1"/>
  </w:num>
  <w:num w:numId="37">
    <w:abstractNumId w:val="13"/>
  </w:num>
  <w:num w:numId="38">
    <w:abstractNumId w:val="21"/>
  </w:num>
  <w:num w:numId="39">
    <w:abstractNumId w:val="11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76"/>
    <w:rsid w:val="000443E6"/>
    <w:rsid w:val="00055E6E"/>
    <w:rsid w:val="00070558"/>
    <w:rsid w:val="000746B5"/>
    <w:rsid w:val="00090213"/>
    <w:rsid w:val="0009097E"/>
    <w:rsid w:val="00093B29"/>
    <w:rsid w:val="000A05F1"/>
    <w:rsid w:val="000A2972"/>
    <w:rsid w:val="000A4546"/>
    <w:rsid w:val="000B12AF"/>
    <w:rsid w:val="000B2F4B"/>
    <w:rsid w:val="000B5159"/>
    <w:rsid w:val="000C47F7"/>
    <w:rsid w:val="000C6770"/>
    <w:rsid w:val="000F00B5"/>
    <w:rsid w:val="000F26B0"/>
    <w:rsid w:val="001073A8"/>
    <w:rsid w:val="00110E83"/>
    <w:rsid w:val="00111C13"/>
    <w:rsid w:val="00112821"/>
    <w:rsid w:val="00115385"/>
    <w:rsid w:val="0011584E"/>
    <w:rsid w:val="00122AFD"/>
    <w:rsid w:val="00140A01"/>
    <w:rsid w:val="0014678C"/>
    <w:rsid w:val="0015460E"/>
    <w:rsid w:val="00167FC3"/>
    <w:rsid w:val="00172833"/>
    <w:rsid w:val="00181FCE"/>
    <w:rsid w:val="001A0EA1"/>
    <w:rsid w:val="001A668C"/>
    <w:rsid w:val="001B1C88"/>
    <w:rsid w:val="001B3EA1"/>
    <w:rsid w:val="001B4E3A"/>
    <w:rsid w:val="001C01FF"/>
    <w:rsid w:val="001D19A4"/>
    <w:rsid w:val="0020120A"/>
    <w:rsid w:val="00206847"/>
    <w:rsid w:val="00225D63"/>
    <w:rsid w:val="00226DA8"/>
    <w:rsid w:val="002370D1"/>
    <w:rsid w:val="00257423"/>
    <w:rsid w:val="00262669"/>
    <w:rsid w:val="0026533A"/>
    <w:rsid w:val="00267687"/>
    <w:rsid w:val="002720EC"/>
    <w:rsid w:val="00275519"/>
    <w:rsid w:val="00286C7A"/>
    <w:rsid w:val="00297409"/>
    <w:rsid w:val="002A4957"/>
    <w:rsid w:val="002A57B1"/>
    <w:rsid w:val="002C12A1"/>
    <w:rsid w:val="002C3C86"/>
    <w:rsid w:val="002D0581"/>
    <w:rsid w:val="002D2C91"/>
    <w:rsid w:val="002E498C"/>
    <w:rsid w:val="00300784"/>
    <w:rsid w:val="00302EDC"/>
    <w:rsid w:val="003074BA"/>
    <w:rsid w:val="00320420"/>
    <w:rsid w:val="00325240"/>
    <w:rsid w:val="00325C3E"/>
    <w:rsid w:val="003266EF"/>
    <w:rsid w:val="00333136"/>
    <w:rsid w:val="00345F36"/>
    <w:rsid w:val="00351C3A"/>
    <w:rsid w:val="00353A7C"/>
    <w:rsid w:val="00384A98"/>
    <w:rsid w:val="00391ECE"/>
    <w:rsid w:val="003973B0"/>
    <w:rsid w:val="003B39C8"/>
    <w:rsid w:val="003B4666"/>
    <w:rsid w:val="003B5454"/>
    <w:rsid w:val="003D0857"/>
    <w:rsid w:val="003D3D1E"/>
    <w:rsid w:val="003E1AD1"/>
    <w:rsid w:val="004060C7"/>
    <w:rsid w:val="004269C1"/>
    <w:rsid w:val="00426C74"/>
    <w:rsid w:val="004277A2"/>
    <w:rsid w:val="004421CE"/>
    <w:rsid w:val="00443419"/>
    <w:rsid w:val="00444817"/>
    <w:rsid w:val="0046624F"/>
    <w:rsid w:val="00470804"/>
    <w:rsid w:val="00472056"/>
    <w:rsid w:val="00472F1F"/>
    <w:rsid w:val="00477F5E"/>
    <w:rsid w:val="00483502"/>
    <w:rsid w:val="00490739"/>
    <w:rsid w:val="0049447C"/>
    <w:rsid w:val="00497A74"/>
    <w:rsid w:val="004A6D89"/>
    <w:rsid w:val="004A7419"/>
    <w:rsid w:val="004C69BC"/>
    <w:rsid w:val="004D3378"/>
    <w:rsid w:val="004E0C78"/>
    <w:rsid w:val="004E3BA2"/>
    <w:rsid w:val="004F57A3"/>
    <w:rsid w:val="00502742"/>
    <w:rsid w:val="0050616B"/>
    <w:rsid w:val="00507464"/>
    <w:rsid w:val="005276E5"/>
    <w:rsid w:val="00531BBE"/>
    <w:rsid w:val="00551382"/>
    <w:rsid w:val="00552057"/>
    <w:rsid w:val="00564D7A"/>
    <w:rsid w:val="0056718A"/>
    <w:rsid w:val="00570780"/>
    <w:rsid w:val="00576134"/>
    <w:rsid w:val="005827C4"/>
    <w:rsid w:val="00582B1B"/>
    <w:rsid w:val="00597C29"/>
    <w:rsid w:val="005B184F"/>
    <w:rsid w:val="005B4605"/>
    <w:rsid w:val="005B7EBA"/>
    <w:rsid w:val="005C1FFC"/>
    <w:rsid w:val="005D69AD"/>
    <w:rsid w:val="005E1682"/>
    <w:rsid w:val="005F655C"/>
    <w:rsid w:val="00603193"/>
    <w:rsid w:val="006074C2"/>
    <w:rsid w:val="00645224"/>
    <w:rsid w:val="00655822"/>
    <w:rsid w:val="0065645F"/>
    <w:rsid w:val="0068083D"/>
    <w:rsid w:val="0068146E"/>
    <w:rsid w:val="00683EE9"/>
    <w:rsid w:val="00691E1E"/>
    <w:rsid w:val="00692F2A"/>
    <w:rsid w:val="006947EA"/>
    <w:rsid w:val="00696793"/>
    <w:rsid w:val="006A1564"/>
    <w:rsid w:val="006A51C2"/>
    <w:rsid w:val="006A5773"/>
    <w:rsid w:val="006A5E74"/>
    <w:rsid w:val="006C5125"/>
    <w:rsid w:val="006C5788"/>
    <w:rsid w:val="006F0792"/>
    <w:rsid w:val="006F525C"/>
    <w:rsid w:val="006F5A08"/>
    <w:rsid w:val="00704392"/>
    <w:rsid w:val="00704D49"/>
    <w:rsid w:val="00705BAE"/>
    <w:rsid w:val="00716041"/>
    <w:rsid w:val="007178AE"/>
    <w:rsid w:val="00721647"/>
    <w:rsid w:val="0073264A"/>
    <w:rsid w:val="0073425A"/>
    <w:rsid w:val="0073704C"/>
    <w:rsid w:val="00744FDF"/>
    <w:rsid w:val="00750916"/>
    <w:rsid w:val="00762775"/>
    <w:rsid w:val="00776518"/>
    <w:rsid w:val="0078072C"/>
    <w:rsid w:val="0078737A"/>
    <w:rsid w:val="007A3BD4"/>
    <w:rsid w:val="007A5B6E"/>
    <w:rsid w:val="007C4F39"/>
    <w:rsid w:val="007D2455"/>
    <w:rsid w:val="007E0E31"/>
    <w:rsid w:val="007E5680"/>
    <w:rsid w:val="007E7563"/>
    <w:rsid w:val="007F0621"/>
    <w:rsid w:val="007F69FD"/>
    <w:rsid w:val="007F6D79"/>
    <w:rsid w:val="00804A62"/>
    <w:rsid w:val="00812FE3"/>
    <w:rsid w:val="008331D5"/>
    <w:rsid w:val="008621A7"/>
    <w:rsid w:val="008647D5"/>
    <w:rsid w:val="00892867"/>
    <w:rsid w:val="00895A3D"/>
    <w:rsid w:val="0089603D"/>
    <w:rsid w:val="008A150A"/>
    <w:rsid w:val="008A19F8"/>
    <w:rsid w:val="008B2CF0"/>
    <w:rsid w:val="008C35A1"/>
    <w:rsid w:val="008D2E7C"/>
    <w:rsid w:val="008E6DF3"/>
    <w:rsid w:val="008F73BD"/>
    <w:rsid w:val="009006DB"/>
    <w:rsid w:val="00903BD4"/>
    <w:rsid w:val="00904682"/>
    <w:rsid w:val="009103C0"/>
    <w:rsid w:val="009752D1"/>
    <w:rsid w:val="009764CD"/>
    <w:rsid w:val="00980616"/>
    <w:rsid w:val="00982090"/>
    <w:rsid w:val="00991B72"/>
    <w:rsid w:val="009975AD"/>
    <w:rsid w:val="009A1128"/>
    <w:rsid w:val="009B01B5"/>
    <w:rsid w:val="009B1378"/>
    <w:rsid w:val="009C18A9"/>
    <w:rsid w:val="00A048A5"/>
    <w:rsid w:val="00A05075"/>
    <w:rsid w:val="00A16872"/>
    <w:rsid w:val="00A2149E"/>
    <w:rsid w:val="00A21CFF"/>
    <w:rsid w:val="00A2472C"/>
    <w:rsid w:val="00A4618A"/>
    <w:rsid w:val="00A615C9"/>
    <w:rsid w:val="00A62514"/>
    <w:rsid w:val="00A662BA"/>
    <w:rsid w:val="00A66B7C"/>
    <w:rsid w:val="00A7625F"/>
    <w:rsid w:val="00A82E74"/>
    <w:rsid w:val="00A92A2B"/>
    <w:rsid w:val="00A934AD"/>
    <w:rsid w:val="00A94B04"/>
    <w:rsid w:val="00AC256D"/>
    <w:rsid w:val="00AC2B7A"/>
    <w:rsid w:val="00AD5FE0"/>
    <w:rsid w:val="00AE2AAF"/>
    <w:rsid w:val="00AF4CBF"/>
    <w:rsid w:val="00B03A55"/>
    <w:rsid w:val="00B04C73"/>
    <w:rsid w:val="00B07E4E"/>
    <w:rsid w:val="00B13E9E"/>
    <w:rsid w:val="00B30D5C"/>
    <w:rsid w:val="00B33A5A"/>
    <w:rsid w:val="00B412CE"/>
    <w:rsid w:val="00B43768"/>
    <w:rsid w:val="00B45C2F"/>
    <w:rsid w:val="00B45DF2"/>
    <w:rsid w:val="00B53860"/>
    <w:rsid w:val="00B56AE4"/>
    <w:rsid w:val="00B63548"/>
    <w:rsid w:val="00B63EB0"/>
    <w:rsid w:val="00B7183C"/>
    <w:rsid w:val="00B83D56"/>
    <w:rsid w:val="00B84C0D"/>
    <w:rsid w:val="00BA1387"/>
    <w:rsid w:val="00BA5022"/>
    <w:rsid w:val="00BA6C37"/>
    <w:rsid w:val="00BB1EA5"/>
    <w:rsid w:val="00BC10F4"/>
    <w:rsid w:val="00BC2BD0"/>
    <w:rsid w:val="00BE0E2C"/>
    <w:rsid w:val="00BE757E"/>
    <w:rsid w:val="00BF1641"/>
    <w:rsid w:val="00BF6415"/>
    <w:rsid w:val="00C21372"/>
    <w:rsid w:val="00C31744"/>
    <w:rsid w:val="00C33E37"/>
    <w:rsid w:val="00C45E3F"/>
    <w:rsid w:val="00C55B98"/>
    <w:rsid w:val="00C575D9"/>
    <w:rsid w:val="00C725EA"/>
    <w:rsid w:val="00C83D9F"/>
    <w:rsid w:val="00C8697F"/>
    <w:rsid w:val="00C94599"/>
    <w:rsid w:val="00CA06A6"/>
    <w:rsid w:val="00CC1D9B"/>
    <w:rsid w:val="00CC38D3"/>
    <w:rsid w:val="00CE288A"/>
    <w:rsid w:val="00CF3966"/>
    <w:rsid w:val="00D00DD7"/>
    <w:rsid w:val="00D12663"/>
    <w:rsid w:val="00D273E1"/>
    <w:rsid w:val="00D338BD"/>
    <w:rsid w:val="00D376CD"/>
    <w:rsid w:val="00D459CA"/>
    <w:rsid w:val="00D4686A"/>
    <w:rsid w:val="00D54BDF"/>
    <w:rsid w:val="00D55BF6"/>
    <w:rsid w:val="00D81D04"/>
    <w:rsid w:val="00D944FE"/>
    <w:rsid w:val="00D952F0"/>
    <w:rsid w:val="00D95A19"/>
    <w:rsid w:val="00D95DF0"/>
    <w:rsid w:val="00D96135"/>
    <w:rsid w:val="00DA3120"/>
    <w:rsid w:val="00DA33BE"/>
    <w:rsid w:val="00DA3DDD"/>
    <w:rsid w:val="00DA5621"/>
    <w:rsid w:val="00DB0B42"/>
    <w:rsid w:val="00DB707E"/>
    <w:rsid w:val="00DC5A6B"/>
    <w:rsid w:val="00DD266C"/>
    <w:rsid w:val="00DD5748"/>
    <w:rsid w:val="00E04274"/>
    <w:rsid w:val="00E135CE"/>
    <w:rsid w:val="00E144ED"/>
    <w:rsid w:val="00E14FEE"/>
    <w:rsid w:val="00E16908"/>
    <w:rsid w:val="00E21A76"/>
    <w:rsid w:val="00E2356D"/>
    <w:rsid w:val="00E360CD"/>
    <w:rsid w:val="00E40028"/>
    <w:rsid w:val="00E45781"/>
    <w:rsid w:val="00E51524"/>
    <w:rsid w:val="00E82023"/>
    <w:rsid w:val="00EA14CE"/>
    <w:rsid w:val="00EA1E0B"/>
    <w:rsid w:val="00EB59CF"/>
    <w:rsid w:val="00EE48B0"/>
    <w:rsid w:val="00EF5333"/>
    <w:rsid w:val="00F07E2E"/>
    <w:rsid w:val="00F27A8D"/>
    <w:rsid w:val="00F31872"/>
    <w:rsid w:val="00F52CC1"/>
    <w:rsid w:val="00F53D92"/>
    <w:rsid w:val="00F53F3E"/>
    <w:rsid w:val="00F56C08"/>
    <w:rsid w:val="00F60273"/>
    <w:rsid w:val="00F64327"/>
    <w:rsid w:val="00F64C0E"/>
    <w:rsid w:val="00F71E42"/>
    <w:rsid w:val="00F74DF6"/>
    <w:rsid w:val="00F75A22"/>
    <w:rsid w:val="00F7659C"/>
    <w:rsid w:val="00F806E0"/>
    <w:rsid w:val="00F81AD1"/>
    <w:rsid w:val="00F84DAE"/>
    <w:rsid w:val="00F850F2"/>
    <w:rsid w:val="00F86A7A"/>
    <w:rsid w:val="00F921D1"/>
    <w:rsid w:val="00F93CC2"/>
    <w:rsid w:val="00F94B22"/>
    <w:rsid w:val="00FA0835"/>
    <w:rsid w:val="00FA1333"/>
    <w:rsid w:val="00FA279F"/>
    <w:rsid w:val="00FC4830"/>
    <w:rsid w:val="00FE49EA"/>
    <w:rsid w:val="00FF4ACC"/>
    <w:rsid w:val="00FF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89802C"/>
  <w15:docId w15:val="{B55F877F-0D36-4EFE-8D15-EE5DE69A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269C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a-DK"/>
    </w:rPr>
  </w:style>
  <w:style w:type="paragraph" w:styleId="Heading1">
    <w:name w:val="heading 1"/>
    <w:basedOn w:val="Normal"/>
    <w:next w:val="Normal"/>
    <w:qFormat/>
    <w:rsid w:val="003973B0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Cs w:val="20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73B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  <w:lang w:val="en-AU" w:eastAsia="da-DK"/>
    </w:rPr>
  </w:style>
  <w:style w:type="paragraph" w:styleId="Footer">
    <w:name w:val="footer"/>
    <w:basedOn w:val="Normal"/>
    <w:link w:val="FooterChar"/>
    <w:rsid w:val="003973B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  <w:lang w:val="en-AU" w:eastAsia="da-DK"/>
    </w:rPr>
  </w:style>
  <w:style w:type="paragraph" w:styleId="BalloonText">
    <w:name w:val="Balloon Text"/>
    <w:basedOn w:val="Normal"/>
    <w:semiHidden/>
    <w:rsid w:val="003B4666"/>
    <w:pPr>
      <w:spacing w:after="0" w:line="240" w:lineRule="auto"/>
    </w:pPr>
    <w:rPr>
      <w:rFonts w:ascii="Tahoma" w:eastAsia="Times New Roman" w:hAnsi="Tahoma" w:cs="Tahoma"/>
      <w:sz w:val="16"/>
      <w:szCs w:val="16"/>
      <w:lang w:val="en-AU" w:eastAsia="da-DK"/>
    </w:rPr>
  </w:style>
  <w:style w:type="character" w:styleId="Hyperlink">
    <w:name w:val="Hyperlink"/>
    <w:basedOn w:val="DefaultParagraphFont"/>
    <w:uiPriority w:val="99"/>
    <w:rsid w:val="007627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5A3D"/>
    <w:pPr>
      <w:ind w:left="720"/>
      <w:contextualSpacing/>
    </w:pPr>
  </w:style>
  <w:style w:type="character" w:customStyle="1" w:styleId="shorttext">
    <w:name w:val="short_text"/>
    <w:basedOn w:val="DefaultParagraphFont"/>
    <w:rsid w:val="00181FCE"/>
  </w:style>
  <w:style w:type="character" w:styleId="CommentReference">
    <w:name w:val="annotation reference"/>
    <w:basedOn w:val="DefaultParagraphFont"/>
    <w:semiHidden/>
    <w:unhideWhenUsed/>
    <w:rsid w:val="00A92A2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92A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92A2B"/>
    <w:rPr>
      <w:rFonts w:asciiTheme="minorHAnsi" w:eastAsiaTheme="minorHAnsi" w:hAnsiTheme="minorHAnsi" w:cstheme="minorBidi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CA06A6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A06A6"/>
    <w:pPr>
      <w:spacing w:after="100"/>
    </w:pPr>
  </w:style>
  <w:style w:type="character" w:customStyle="1" w:styleId="FooterChar">
    <w:name w:val="Footer Char"/>
    <w:basedOn w:val="DefaultParagraphFont"/>
    <w:link w:val="Footer"/>
    <w:rsid w:val="00EA14CE"/>
    <w:rPr>
      <w:rFonts w:ascii="Arial" w:hAnsi="Arial"/>
      <w:sz w:val="22"/>
      <w:lang w:val="en-AU" w:eastAsia="da-DK"/>
    </w:rPr>
  </w:style>
  <w:style w:type="paragraph" w:styleId="NormalWeb">
    <w:name w:val="Normal (Web)"/>
    <w:basedOn w:val="Normal"/>
    <w:uiPriority w:val="99"/>
    <w:semiHidden/>
    <w:unhideWhenUsed/>
    <w:rsid w:val="00C57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Punktopstilling">
    <w:name w:val="Punktopstilling"/>
    <w:basedOn w:val="Normal"/>
    <w:next w:val="Normal"/>
    <w:rsid w:val="001A668C"/>
    <w:pPr>
      <w:numPr>
        <w:numId w:val="33"/>
      </w:numPr>
      <w:tabs>
        <w:tab w:val="left" w:pos="284"/>
      </w:tabs>
      <w:spacing w:after="0" w:line="260" w:lineRule="exact"/>
    </w:pPr>
    <w:rPr>
      <w:rFonts w:ascii="Arial" w:eastAsia="Times New Roman" w:hAnsi="Arial" w:cs="Times New Roman"/>
      <w:sz w:val="20"/>
      <w:szCs w:val="20"/>
      <w:lang w:eastAsia="da-DK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67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6718A"/>
    <w:rPr>
      <w:rFonts w:asciiTheme="minorHAnsi" w:eastAsiaTheme="minorHAnsi" w:hAnsiTheme="minorHAnsi" w:cstheme="minorBidi"/>
      <w:b/>
      <w:bCs/>
      <w:lang w:val="da-DK"/>
    </w:rPr>
  </w:style>
  <w:style w:type="paragraph" w:customStyle="1" w:styleId="Default">
    <w:name w:val="Default"/>
    <w:rsid w:val="00683E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5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0.png"/><Relationship Id="rId27" Type="http://schemas.openxmlformats.org/officeDocument/2006/relationships/image" Target="media/image10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CF2CD-42B9-42EE-9000-0DFE483C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2075</Words>
  <Characters>15268</Characters>
  <Application>Microsoft Office Word</Application>
  <DocSecurity>0</DocSecurity>
  <Lines>127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Schneider Electric</Company>
  <LinksUpToDate>false</LinksUpToDate>
  <CharactersWithSpaces>17309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SESA71972</dc:creator>
  <cp:lastModifiedBy>Lars Skovly</cp:lastModifiedBy>
  <cp:revision>5</cp:revision>
  <cp:lastPrinted>2017-01-18T08:44:00Z</cp:lastPrinted>
  <dcterms:created xsi:type="dcterms:W3CDTF">2017-03-10T14:00:00Z</dcterms:created>
  <dcterms:modified xsi:type="dcterms:W3CDTF">2017-03-17T08:34:00Z</dcterms:modified>
</cp:coreProperties>
</file>